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2026年28号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4K全高清腹腔镜系统设备采购项目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bookmarkStart w:id="2" w:name="_GoBack"/>
      <w:bookmarkEnd w:id="2"/>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D0DB729-3554-49B2-BA96-FD95FC07399E}"/>
  </w:font>
  <w:font w:name="Arial">
    <w:panose1 w:val="020B0604020202020204"/>
    <w:charset w:val="01"/>
    <w:family w:val="swiss"/>
    <w:pitch w:val="default"/>
    <w:sig w:usb0="E0002AFF" w:usb1="C0007843" w:usb2="00000009" w:usb3="00000000" w:csb0="400001FF" w:csb1="FFFF0000"/>
    <w:embedRegular r:id="rId2" w:fontKey="{7DF09DF8-C862-4D13-8313-E6B445B6F2FC}"/>
  </w:font>
  <w:font w:name="黑体">
    <w:panose1 w:val="02010609060101010101"/>
    <w:charset w:val="86"/>
    <w:family w:val="auto"/>
    <w:pitch w:val="default"/>
    <w:sig w:usb0="800002BF" w:usb1="38CF7CFA" w:usb2="00000016" w:usb3="00000000" w:csb0="00040001" w:csb1="00000000"/>
    <w:embedRegular r:id="rId3" w:fontKey="{3DDA6BF9-24A4-49FD-9148-E1941773FF0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BF4CFC58-8FAD-42B7-8637-F9876391C5C2}"/>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2CF6BB3D-3931-48A0-BB33-5090704C5982}"/>
  </w:font>
  <w:font w:name="方正小标宋简体">
    <w:panose1 w:val="03000509000000000000"/>
    <w:charset w:val="86"/>
    <w:family w:val="script"/>
    <w:pitch w:val="default"/>
    <w:sig w:usb0="00000001" w:usb1="080E0000" w:usb2="00000000" w:usb3="00000000" w:csb0="00040000" w:csb1="00000000"/>
    <w:embedRegular r:id="rId6" w:fontKey="{392E2BE4-6F74-461B-AB69-FAD832BE5E29}"/>
  </w:font>
  <w:font w:name="华文楷体">
    <w:altName w:val="宋体"/>
    <w:panose1 w:val="02010600040101010101"/>
    <w:charset w:val="86"/>
    <w:family w:val="auto"/>
    <w:pitch w:val="default"/>
    <w:sig w:usb0="00000000" w:usb1="00000000" w:usb2="00000000" w:usb3="00000000" w:csb0="0004009F" w:csb1="DFD70000"/>
    <w:embedRegular r:id="rId7" w:fontKey="{D5E97800-5D21-4387-90FA-FC39B345321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615769"/>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232FF4"/>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0D563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1796</Words>
  <Characters>1835</Characters>
  <Lines>13</Lines>
  <Paragraphs>3</Paragraphs>
  <TotalTime>5</TotalTime>
  <ScaleCrop>false</ScaleCrop>
  <LinksUpToDate>false</LinksUpToDate>
  <CharactersWithSpaces>2461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2026-10-27T02:26:56Z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