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8A" w:rsidRDefault="0078268A">
      <w:pPr>
        <w:rPr>
          <w:rFonts w:ascii="宋体" w:eastAsia="宋体" w:hAnsi="宋体" w:cs="宋体"/>
          <w:b/>
          <w:spacing w:val="22"/>
          <w:sz w:val="52"/>
          <w:szCs w:val="52"/>
        </w:rPr>
      </w:pPr>
    </w:p>
    <w:p w:rsidR="0078268A" w:rsidRDefault="00EB0E5C">
      <w:pPr>
        <w:tabs>
          <w:tab w:val="left" w:pos="3281"/>
          <w:tab w:val="center" w:pos="4711"/>
        </w:tabs>
        <w:spacing w:line="360" w:lineRule="auto"/>
        <w:jc w:val="center"/>
        <w:rPr>
          <w:rFonts w:ascii="宋体" w:eastAsia="宋体" w:hAnsi="宋体" w:cs="宋体"/>
          <w:b/>
          <w:bCs/>
          <w:sz w:val="44"/>
          <w:szCs w:val="44"/>
        </w:rPr>
      </w:pPr>
      <w:r>
        <w:rPr>
          <w:rFonts w:ascii="宋体" w:eastAsia="宋体" w:hAnsi="宋体" w:cs="宋体" w:hint="eastAsia"/>
          <w:b/>
          <w:bCs/>
          <w:sz w:val="44"/>
          <w:szCs w:val="44"/>
        </w:rPr>
        <w:t>天津中医药大学第二附属医院</w:t>
      </w:r>
    </w:p>
    <w:p w:rsidR="0078268A" w:rsidRDefault="00EB0E5C">
      <w:pPr>
        <w:tabs>
          <w:tab w:val="left" w:pos="3281"/>
          <w:tab w:val="center" w:pos="4711"/>
        </w:tabs>
        <w:spacing w:line="360" w:lineRule="auto"/>
        <w:jc w:val="center"/>
        <w:rPr>
          <w:rFonts w:ascii="宋体" w:eastAsia="宋体" w:hAnsi="宋体" w:cs="宋体"/>
          <w:b/>
          <w:bCs/>
          <w:sz w:val="44"/>
          <w:szCs w:val="44"/>
        </w:rPr>
      </w:pPr>
      <w:r>
        <w:rPr>
          <w:rFonts w:ascii="宋体" w:eastAsia="宋体" w:hAnsi="宋体" w:cs="宋体" w:hint="eastAsia"/>
          <w:b/>
          <w:bCs/>
          <w:sz w:val="44"/>
          <w:szCs w:val="44"/>
        </w:rPr>
        <w:t>核酸检测实验实验室主要设备购置项目</w:t>
      </w:r>
    </w:p>
    <w:p w:rsidR="0078268A" w:rsidRDefault="00EB0E5C">
      <w:pPr>
        <w:tabs>
          <w:tab w:val="left" w:pos="3281"/>
          <w:tab w:val="center" w:pos="4711"/>
        </w:tabs>
        <w:spacing w:line="360" w:lineRule="auto"/>
        <w:jc w:val="center"/>
        <w:rPr>
          <w:rFonts w:ascii="宋体" w:eastAsia="宋体" w:hAnsi="宋体" w:cs="宋体"/>
          <w:b/>
          <w:bCs/>
          <w:sz w:val="44"/>
          <w:szCs w:val="44"/>
        </w:rPr>
      </w:pPr>
      <w:r>
        <w:rPr>
          <w:rFonts w:ascii="宋体" w:eastAsia="宋体" w:hAnsi="宋体" w:cs="宋体" w:hint="eastAsia"/>
          <w:b/>
          <w:bCs/>
          <w:sz w:val="44"/>
          <w:szCs w:val="44"/>
        </w:rPr>
        <w:t>竞争性磋商文件</w:t>
      </w:r>
    </w:p>
    <w:p w:rsidR="0078268A" w:rsidRDefault="0078268A">
      <w:pPr>
        <w:tabs>
          <w:tab w:val="left" w:pos="3281"/>
          <w:tab w:val="center" w:pos="4711"/>
        </w:tabs>
        <w:spacing w:line="360" w:lineRule="auto"/>
        <w:ind w:firstLineChars="4" w:firstLine="18"/>
        <w:jc w:val="center"/>
        <w:rPr>
          <w:rFonts w:ascii="宋体" w:eastAsia="宋体" w:hAnsi="宋体" w:cs="宋体"/>
          <w:b/>
          <w:bCs/>
          <w:sz w:val="44"/>
          <w:szCs w:val="44"/>
        </w:rPr>
      </w:pPr>
    </w:p>
    <w:p w:rsidR="0078268A" w:rsidRDefault="0078268A">
      <w:pPr>
        <w:tabs>
          <w:tab w:val="left" w:pos="3281"/>
          <w:tab w:val="center" w:pos="4711"/>
        </w:tabs>
        <w:spacing w:line="360" w:lineRule="auto"/>
        <w:ind w:firstLineChars="4" w:firstLine="18"/>
        <w:jc w:val="center"/>
        <w:rPr>
          <w:rFonts w:ascii="宋体" w:eastAsia="宋体" w:hAnsi="宋体" w:cs="宋体"/>
          <w:b/>
          <w:bCs/>
          <w:sz w:val="44"/>
          <w:szCs w:val="44"/>
        </w:rPr>
      </w:pPr>
    </w:p>
    <w:p w:rsidR="0078268A" w:rsidRDefault="0078268A">
      <w:pPr>
        <w:tabs>
          <w:tab w:val="left" w:pos="3281"/>
          <w:tab w:val="center" w:pos="4711"/>
        </w:tabs>
        <w:spacing w:line="360" w:lineRule="auto"/>
        <w:ind w:firstLineChars="4" w:firstLine="18"/>
        <w:jc w:val="center"/>
        <w:rPr>
          <w:rFonts w:ascii="宋体" w:eastAsia="宋体" w:hAnsi="宋体" w:cs="宋体"/>
          <w:b/>
          <w:bCs/>
          <w:sz w:val="44"/>
          <w:szCs w:val="44"/>
        </w:rPr>
      </w:pPr>
    </w:p>
    <w:p w:rsidR="0078268A" w:rsidRDefault="0078268A">
      <w:pPr>
        <w:tabs>
          <w:tab w:val="left" w:pos="3281"/>
          <w:tab w:val="center" w:pos="4711"/>
        </w:tabs>
        <w:spacing w:line="360" w:lineRule="auto"/>
        <w:ind w:firstLineChars="4" w:firstLine="18"/>
        <w:jc w:val="center"/>
        <w:rPr>
          <w:rFonts w:ascii="宋体" w:eastAsia="宋体" w:hAnsi="宋体" w:cs="宋体"/>
          <w:b/>
          <w:bCs/>
          <w:sz w:val="44"/>
          <w:szCs w:val="44"/>
        </w:rPr>
      </w:pPr>
    </w:p>
    <w:p w:rsidR="0078268A" w:rsidRDefault="0078268A">
      <w:pPr>
        <w:tabs>
          <w:tab w:val="left" w:pos="3281"/>
          <w:tab w:val="center" w:pos="4711"/>
        </w:tabs>
        <w:spacing w:line="360" w:lineRule="auto"/>
        <w:ind w:firstLineChars="4" w:firstLine="18"/>
        <w:jc w:val="center"/>
        <w:rPr>
          <w:rFonts w:ascii="宋体" w:eastAsia="宋体" w:hAnsi="宋体" w:cs="宋体"/>
          <w:b/>
          <w:bCs/>
          <w:sz w:val="44"/>
          <w:szCs w:val="44"/>
        </w:rPr>
      </w:pPr>
    </w:p>
    <w:p w:rsidR="0078268A" w:rsidRDefault="0078268A">
      <w:pPr>
        <w:tabs>
          <w:tab w:val="left" w:pos="3281"/>
          <w:tab w:val="center" w:pos="4711"/>
        </w:tabs>
        <w:spacing w:line="360" w:lineRule="auto"/>
        <w:ind w:firstLineChars="4" w:firstLine="18"/>
        <w:jc w:val="center"/>
        <w:rPr>
          <w:rFonts w:ascii="宋体" w:eastAsia="宋体" w:hAnsi="宋体" w:cs="宋体"/>
          <w:b/>
          <w:bCs/>
          <w:sz w:val="44"/>
          <w:szCs w:val="44"/>
        </w:rPr>
      </w:pPr>
    </w:p>
    <w:p w:rsidR="0078268A" w:rsidRDefault="0078268A">
      <w:pPr>
        <w:tabs>
          <w:tab w:val="left" w:pos="3281"/>
          <w:tab w:val="center" w:pos="4711"/>
        </w:tabs>
        <w:spacing w:line="360" w:lineRule="auto"/>
        <w:jc w:val="both"/>
        <w:rPr>
          <w:rFonts w:ascii="宋体" w:eastAsia="宋体" w:hAnsi="宋体" w:cs="宋体"/>
          <w:b/>
          <w:bCs/>
          <w:sz w:val="36"/>
          <w:szCs w:val="36"/>
          <w:lang w:val="en-GB"/>
        </w:rPr>
      </w:pPr>
    </w:p>
    <w:p w:rsidR="0078268A" w:rsidRDefault="00EB0E5C">
      <w:pPr>
        <w:tabs>
          <w:tab w:val="left" w:pos="3281"/>
          <w:tab w:val="center" w:pos="4711"/>
        </w:tabs>
        <w:spacing w:line="360" w:lineRule="auto"/>
        <w:ind w:firstLineChars="4" w:firstLine="14"/>
        <w:jc w:val="center"/>
        <w:rPr>
          <w:rFonts w:ascii="宋体" w:eastAsia="宋体" w:hAnsi="宋体" w:cs="宋体"/>
          <w:b/>
          <w:bCs/>
          <w:sz w:val="36"/>
          <w:szCs w:val="36"/>
        </w:rPr>
      </w:pPr>
      <w:r>
        <w:rPr>
          <w:rFonts w:ascii="宋体" w:eastAsia="宋体" w:hAnsi="宋体" w:cs="宋体" w:hint="eastAsia"/>
          <w:b/>
          <w:bCs/>
          <w:sz w:val="36"/>
          <w:szCs w:val="36"/>
          <w:lang w:val="en-GB"/>
        </w:rPr>
        <w:t>天津中医药大学第二附属医院</w:t>
      </w:r>
    </w:p>
    <w:p w:rsidR="0078268A" w:rsidRDefault="00EB0E5C">
      <w:pPr>
        <w:tabs>
          <w:tab w:val="left" w:pos="3281"/>
          <w:tab w:val="center" w:pos="4711"/>
        </w:tabs>
        <w:spacing w:line="360" w:lineRule="auto"/>
        <w:ind w:firstLineChars="4" w:firstLine="16"/>
        <w:jc w:val="center"/>
        <w:rPr>
          <w:rFonts w:ascii="宋体" w:eastAsia="宋体" w:hAnsi="宋体" w:cs="宋体"/>
          <w:b/>
          <w:bCs/>
          <w:sz w:val="40"/>
          <w:szCs w:val="40"/>
        </w:rPr>
      </w:pPr>
      <w:r>
        <w:rPr>
          <w:rFonts w:ascii="宋体" w:eastAsia="宋体" w:hAnsi="宋体" w:cs="宋体" w:hint="eastAsia"/>
          <w:b/>
          <w:bCs/>
          <w:sz w:val="40"/>
          <w:szCs w:val="40"/>
        </w:rPr>
        <w:t>2020.4</w:t>
      </w:r>
    </w:p>
    <w:p w:rsidR="0078268A" w:rsidRDefault="0078268A">
      <w:pPr>
        <w:tabs>
          <w:tab w:val="left" w:pos="3281"/>
          <w:tab w:val="center" w:pos="4711"/>
        </w:tabs>
        <w:spacing w:line="360" w:lineRule="auto"/>
        <w:ind w:firstLineChars="4" w:firstLine="16"/>
        <w:jc w:val="center"/>
        <w:rPr>
          <w:rFonts w:ascii="宋体" w:eastAsia="宋体" w:hAnsi="宋体" w:cs="宋体"/>
          <w:b/>
          <w:bCs/>
          <w:sz w:val="40"/>
          <w:szCs w:val="40"/>
        </w:rPr>
      </w:pPr>
    </w:p>
    <w:p w:rsidR="0078268A" w:rsidRDefault="00EB0E5C">
      <w:pPr>
        <w:jc w:val="center"/>
        <w:rPr>
          <w:rFonts w:ascii="宋体" w:eastAsia="宋体" w:hAnsi="宋体" w:cs="宋体"/>
          <w:b/>
          <w:bCs/>
          <w:sz w:val="36"/>
          <w:szCs w:val="36"/>
          <w:lang w:val="en-GB"/>
        </w:rPr>
      </w:pPr>
      <w:r>
        <w:rPr>
          <w:rFonts w:ascii="宋体" w:eastAsia="宋体" w:hAnsi="宋体" w:cs="宋体" w:hint="eastAsia"/>
          <w:b/>
          <w:bCs/>
          <w:sz w:val="36"/>
          <w:szCs w:val="36"/>
          <w:lang w:val="en-GB"/>
        </w:rPr>
        <w:lastRenderedPageBreak/>
        <w:t>目录</w:t>
      </w:r>
    </w:p>
    <w:p w:rsidR="0078268A" w:rsidRDefault="0078268A">
      <w:pPr>
        <w:pStyle w:val="10"/>
        <w:tabs>
          <w:tab w:val="right" w:leader="middleDot" w:pos="8306"/>
        </w:tabs>
        <w:rPr>
          <w:rFonts w:ascii="宋体" w:eastAsia="宋体" w:hAnsi="宋体" w:cs="宋体"/>
          <w:b/>
          <w:bCs/>
          <w:sz w:val="36"/>
          <w:szCs w:val="36"/>
        </w:rPr>
      </w:pPr>
    </w:p>
    <w:p w:rsidR="0078268A" w:rsidRDefault="00EB0E5C">
      <w:pPr>
        <w:pStyle w:val="10"/>
        <w:tabs>
          <w:tab w:val="right" w:leader="dot" w:pos="8306"/>
        </w:tabs>
        <w:rPr>
          <w:rFonts w:ascii="宋体" w:eastAsia="宋体" w:hAnsi="宋体" w:cs="宋体"/>
          <w:sz w:val="32"/>
          <w:szCs w:val="32"/>
        </w:rPr>
      </w:pPr>
      <w:r>
        <w:rPr>
          <w:rFonts w:ascii="宋体" w:eastAsia="宋体" w:hAnsi="宋体" w:cs="宋体" w:hint="eastAsia"/>
          <w:sz w:val="32"/>
          <w:szCs w:val="32"/>
        </w:rPr>
        <w:fldChar w:fldCharType="begin"/>
      </w:r>
      <w:r>
        <w:rPr>
          <w:rFonts w:ascii="宋体" w:eastAsia="宋体" w:hAnsi="宋体" w:cs="宋体" w:hint="eastAsia"/>
          <w:sz w:val="32"/>
          <w:szCs w:val="32"/>
        </w:rPr>
        <w:instrText xml:space="preserve"> TOC \* MERGEFORMAT </w:instrText>
      </w:r>
      <w:r>
        <w:rPr>
          <w:rFonts w:ascii="宋体" w:eastAsia="宋体" w:hAnsi="宋体" w:cs="宋体" w:hint="eastAsia"/>
          <w:sz w:val="32"/>
          <w:szCs w:val="32"/>
        </w:rPr>
        <w:fldChar w:fldCharType="separate"/>
      </w:r>
      <w:r>
        <w:rPr>
          <w:rFonts w:ascii="宋体" w:eastAsia="宋体" w:hAnsi="宋体" w:cs="宋体" w:hint="eastAsia"/>
          <w:sz w:val="32"/>
          <w:szCs w:val="32"/>
        </w:rPr>
        <w:t>第一部分</w:t>
      </w:r>
      <w:r>
        <w:rPr>
          <w:rFonts w:ascii="宋体" w:eastAsia="宋体" w:hAnsi="宋体" w:cs="宋体" w:hint="eastAsia"/>
          <w:sz w:val="32"/>
          <w:szCs w:val="32"/>
        </w:rPr>
        <w:t xml:space="preserve">  </w:t>
      </w:r>
      <w:r>
        <w:rPr>
          <w:rFonts w:ascii="宋体" w:eastAsia="宋体" w:hAnsi="宋体" w:cs="宋体" w:hint="eastAsia"/>
          <w:sz w:val="32"/>
          <w:szCs w:val="32"/>
        </w:rPr>
        <w:t>投标邀请函</w:t>
      </w:r>
      <w:r>
        <w:rPr>
          <w:rFonts w:ascii="宋体" w:eastAsia="宋体" w:hAnsi="宋体" w:cs="宋体" w:hint="eastAsia"/>
          <w:sz w:val="32"/>
          <w:szCs w:val="32"/>
        </w:rPr>
        <w:tab/>
      </w:r>
      <w:r>
        <w:rPr>
          <w:rFonts w:ascii="宋体" w:eastAsia="宋体" w:hAnsi="宋体" w:cs="宋体" w:hint="eastAsia"/>
          <w:sz w:val="32"/>
          <w:szCs w:val="32"/>
        </w:rPr>
        <w:fldChar w:fldCharType="begin"/>
      </w:r>
      <w:r>
        <w:rPr>
          <w:rFonts w:ascii="宋体" w:eastAsia="宋体" w:hAnsi="宋体" w:cs="宋体" w:hint="eastAsia"/>
          <w:sz w:val="32"/>
          <w:szCs w:val="32"/>
        </w:rPr>
        <w:instrText xml:space="preserve"> PAGEREF _Toc3849 </w:instrText>
      </w:r>
      <w:r>
        <w:rPr>
          <w:rFonts w:ascii="宋体" w:eastAsia="宋体" w:hAnsi="宋体" w:cs="宋体" w:hint="eastAsia"/>
          <w:sz w:val="32"/>
          <w:szCs w:val="32"/>
        </w:rPr>
        <w:fldChar w:fldCharType="separate"/>
      </w:r>
      <w:r>
        <w:rPr>
          <w:rFonts w:ascii="宋体" w:eastAsia="宋体" w:hAnsi="宋体" w:cs="宋体" w:hint="eastAsia"/>
          <w:sz w:val="32"/>
          <w:szCs w:val="32"/>
        </w:rPr>
        <w:t>1</w:t>
      </w:r>
      <w:r>
        <w:rPr>
          <w:rFonts w:ascii="宋体" w:eastAsia="宋体" w:hAnsi="宋体" w:cs="宋体" w:hint="eastAsia"/>
          <w:sz w:val="32"/>
          <w:szCs w:val="32"/>
        </w:rPr>
        <w:fldChar w:fldCharType="end"/>
      </w:r>
    </w:p>
    <w:p w:rsidR="0078268A" w:rsidRDefault="00EB0E5C">
      <w:pPr>
        <w:pStyle w:val="10"/>
        <w:tabs>
          <w:tab w:val="right" w:leader="dot" w:pos="8306"/>
        </w:tabs>
        <w:rPr>
          <w:rFonts w:ascii="宋体" w:eastAsia="宋体" w:hAnsi="宋体" w:cs="宋体"/>
          <w:sz w:val="32"/>
          <w:szCs w:val="32"/>
        </w:rPr>
      </w:pPr>
      <w:r>
        <w:rPr>
          <w:rFonts w:ascii="宋体" w:eastAsia="宋体" w:hAnsi="宋体" w:cs="宋体" w:hint="eastAsia"/>
          <w:sz w:val="32"/>
          <w:szCs w:val="32"/>
          <w:lang w:val="zh-CN"/>
        </w:rPr>
        <w:t>第二部分</w:t>
      </w:r>
      <w:r>
        <w:rPr>
          <w:rFonts w:ascii="宋体" w:eastAsia="宋体" w:hAnsi="宋体" w:cs="宋体" w:hint="eastAsia"/>
          <w:sz w:val="32"/>
          <w:szCs w:val="32"/>
          <w:lang w:val="zh-CN"/>
        </w:rPr>
        <w:t xml:space="preserve">  </w:t>
      </w:r>
      <w:r>
        <w:rPr>
          <w:rFonts w:ascii="宋体" w:eastAsia="宋体" w:hAnsi="宋体" w:cs="宋体" w:hint="eastAsia"/>
          <w:sz w:val="32"/>
          <w:szCs w:val="32"/>
        </w:rPr>
        <w:t>投标须知</w:t>
      </w:r>
      <w:r>
        <w:rPr>
          <w:rFonts w:ascii="宋体" w:eastAsia="宋体" w:hAnsi="宋体" w:cs="宋体" w:hint="eastAsia"/>
          <w:sz w:val="32"/>
          <w:szCs w:val="32"/>
        </w:rPr>
        <w:tab/>
      </w:r>
      <w:r>
        <w:rPr>
          <w:rFonts w:ascii="宋体" w:eastAsia="宋体" w:hAnsi="宋体" w:cs="宋体" w:hint="eastAsia"/>
          <w:sz w:val="32"/>
          <w:szCs w:val="32"/>
        </w:rPr>
        <w:fldChar w:fldCharType="begin"/>
      </w:r>
      <w:r>
        <w:rPr>
          <w:rFonts w:ascii="宋体" w:eastAsia="宋体" w:hAnsi="宋体" w:cs="宋体" w:hint="eastAsia"/>
          <w:sz w:val="32"/>
          <w:szCs w:val="32"/>
        </w:rPr>
        <w:instrText xml:space="preserve"> PAGEREF _Toc2141 </w:instrText>
      </w:r>
      <w:r>
        <w:rPr>
          <w:rFonts w:ascii="宋体" w:eastAsia="宋体" w:hAnsi="宋体" w:cs="宋体" w:hint="eastAsia"/>
          <w:sz w:val="32"/>
          <w:szCs w:val="32"/>
        </w:rPr>
        <w:fldChar w:fldCharType="separate"/>
      </w:r>
      <w:r>
        <w:rPr>
          <w:rFonts w:ascii="宋体" w:eastAsia="宋体" w:hAnsi="宋体" w:cs="宋体" w:hint="eastAsia"/>
          <w:sz w:val="32"/>
          <w:szCs w:val="32"/>
        </w:rPr>
        <w:t>4</w:t>
      </w:r>
      <w:r>
        <w:rPr>
          <w:rFonts w:ascii="宋体" w:eastAsia="宋体" w:hAnsi="宋体" w:cs="宋体" w:hint="eastAsia"/>
          <w:sz w:val="32"/>
          <w:szCs w:val="32"/>
        </w:rPr>
        <w:fldChar w:fldCharType="end"/>
      </w:r>
    </w:p>
    <w:p w:rsidR="0078268A" w:rsidRDefault="00EB0E5C">
      <w:pPr>
        <w:pStyle w:val="10"/>
        <w:tabs>
          <w:tab w:val="right" w:leader="dot" w:pos="8306"/>
        </w:tabs>
        <w:rPr>
          <w:rFonts w:ascii="宋体" w:eastAsia="宋体" w:hAnsi="宋体" w:cs="宋体"/>
          <w:sz w:val="32"/>
          <w:szCs w:val="32"/>
        </w:rPr>
      </w:pPr>
      <w:r>
        <w:rPr>
          <w:rFonts w:ascii="宋体" w:eastAsia="宋体" w:hAnsi="宋体" w:cs="宋体" w:hint="eastAsia"/>
          <w:sz w:val="32"/>
          <w:szCs w:val="32"/>
          <w:lang w:val="zh-CN"/>
        </w:rPr>
        <w:t>第三部分</w:t>
      </w:r>
      <w:r>
        <w:rPr>
          <w:rFonts w:ascii="宋体" w:eastAsia="宋体" w:hAnsi="宋体" w:cs="宋体" w:hint="eastAsia"/>
          <w:sz w:val="32"/>
          <w:szCs w:val="32"/>
          <w:lang w:val="zh-CN"/>
        </w:rPr>
        <w:t xml:space="preserve">  </w:t>
      </w:r>
      <w:r>
        <w:rPr>
          <w:rFonts w:ascii="宋体" w:eastAsia="宋体" w:hAnsi="宋体" w:cs="宋体" w:hint="eastAsia"/>
          <w:sz w:val="32"/>
          <w:szCs w:val="32"/>
          <w:lang w:val="zh-CN"/>
        </w:rPr>
        <w:t>招标项目要求</w:t>
      </w:r>
      <w:r>
        <w:rPr>
          <w:rFonts w:ascii="宋体" w:eastAsia="宋体" w:hAnsi="宋体" w:cs="宋体" w:hint="eastAsia"/>
          <w:sz w:val="32"/>
          <w:szCs w:val="32"/>
        </w:rPr>
        <w:tab/>
      </w:r>
      <w:r>
        <w:rPr>
          <w:rFonts w:ascii="宋体" w:eastAsia="宋体" w:hAnsi="宋体" w:cs="宋体" w:hint="eastAsia"/>
          <w:sz w:val="32"/>
          <w:szCs w:val="32"/>
        </w:rPr>
        <w:fldChar w:fldCharType="begin"/>
      </w:r>
      <w:r>
        <w:rPr>
          <w:rFonts w:ascii="宋体" w:eastAsia="宋体" w:hAnsi="宋体" w:cs="宋体" w:hint="eastAsia"/>
          <w:sz w:val="32"/>
          <w:szCs w:val="32"/>
        </w:rPr>
        <w:instrText xml:space="preserve"> PAGEREF _Toc31080 </w:instrText>
      </w:r>
      <w:r>
        <w:rPr>
          <w:rFonts w:ascii="宋体" w:eastAsia="宋体" w:hAnsi="宋体" w:cs="宋体" w:hint="eastAsia"/>
          <w:sz w:val="32"/>
          <w:szCs w:val="32"/>
        </w:rPr>
        <w:fldChar w:fldCharType="separate"/>
      </w:r>
      <w:r>
        <w:rPr>
          <w:rFonts w:ascii="宋体" w:eastAsia="宋体" w:hAnsi="宋体" w:cs="宋体" w:hint="eastAsia"/>
          <w:sz w:val="32"/>
          <w:szCs w:val="32"/>
        </w:rPr>
        <w:t>9</w:t>
      </w:r>
      <w:r>
        <w:rPr>
          <w:rFonts w:ascii="宋体" w:eastAsia="宋体" w:hAnsi="宋体" w:cs="宋体" w:hint="eastAsia"/>
          <w:sz w:val="32"/>
          <w:szCs w:val="32"/>
        </w:rPr>
        <w:fldChar w:fldCharType="end"/>
      </w:r>
    </w:p>
    <w:p w:rsidR="0078268A" w:rsidRDefault="00EB0E5C">
      <w:pPr>
        <w:pStyle w:val="10"/>
        <w:tabs>
          <w:tab w:val="right" w:leader="dot" w:pos="8306"/>
        </w:tabs>
        <w:rPr>
          <w:rFonts w:ascii="宋体" w:eastAsia="宋体" w:hAnsi="宋体" w:cs="宋体"/>
          <w:sz w:val="32"/>
          <w:szCs w:val="32"/>
        </w:rPr>
      </w:pPr>
      <w:r>
        <w:rPr>
          <w:rFonts w:ascii="宋体" w:eastAsia="宋体" w:hAnsi="宋体" w:cs="宋体" w:hint="eastAsia"/>
          <w:sz w:val="32"/>
          <w:szCs w:val="32"/>
        </w:rPr>
        <w:t>第四部分</w:t>
      </w:r>
      <w:r>
        <w:rPr>
          <w:rFonts w:ascii="宋体" w:eastAsia="宋体" w:hAnsi="宋体" w:cs="宋体" w:hint="eastAsia"/>
          <w:sz w:val="32"/>
          <w:szCs w:val="32"/>
        </w:rPr>
        <w:t xml:space="preserve">  </w:t>
      </w:r>
      <w:r>
        <w:rPr>
          <w:rFonts w:ascii="宋体" w:eastAsia="宋体" w:hAnsi="宋体" w:cs="宋体" w:hint="eastAsia"/>
          <w:sz w:val="32"/>
          <w:szCs w:val="32"/>
        </w:rPr>
        <w:t>防疫要求专篇</w:t>
      </w:r>
      <w:r>
        <w:rPr>
          <w:rFonts w:ascii="宋体" w:eastAsia="宋体" w:hAnsi="宋体" w:cs="宋体" w:hint="eastAsia"/>
          <w:sz w:val="32"/>
          <w:szCs w:val="32"/>
        </w:rPr>
        <w:tab/>
      </w:r>
      <w:r>
        <w:rPr>
          <w:rFonts w:ascii="宋体" w:eastAsia="宋体" w:hAnsi="宋体" w:cs="宋体" w:hint="eastAsia"/>
          <w:sz w:val="32"/>
          <w:szCs w:val="32"/>
        </w:rPr>
        <w:fldChar w:fldCharType="begin"/>
      </w:r>
      <w:r>
        <w:rPr>
          <w:rFonts w:ascii="宋体" w:eastAsia="宋体" w:hAnsi="宋体" w:cs="宋体" w:hint="eastAsia"/>
          <w:sz w:val="32"/>
          <w:szCs w:val="32"/>
        </w:rPr>
        <w:instrText xml:space="preserve"> PAGEREF _Toc10721 </w:instrText>
      </w:r>
      <w:r>
        <w:rPr>
          <w:rFonts w:ascii="宋体" w:eastAsia="宋体" w:hAnsi="宋体" w:cs="宋体" w:hint="eastAsia"/>
          <w:sz w:val="32"/>
          <w:szCs w:val="32"/>
        </w:rPr>
        <w:fldChar w:fldCharType="separate"/>
      </w:r>
      <w:r>
        <w:rPr>
          <w:rFonts w:ascii="宋体" w:eastAsia="宋体" w:hAnsi="宋体" w:cs="宋体" w:hint="eastAsia"/>
          <w:sz w:val="32"/>
          <w:szCs w:val="32"/>
        </w:rPr>
        <w:t>21</w:t>
      </w:r>
      <w:r>
        <w:rPr>
          <w:rFonts w:ascii="宋体" w:eastAsia="宋体" w:hAnsi="宋体" w:cs="宋体" w:hint="eastAsia"/>
          <w:sz w:val="32"/>
          <w:szCs w:val="32"/>
        </w:rPr>
        <w:fldChar w:fldCharType="end"/>
      </w:r>
    </w:p>
    <w:p w:rsidR="0078268A" w:rsidRDefault="00EB0E5C">
      <w:pPr>
        <w:pStyle w:val="10"/>
        <w:tabs>
          <w:tab w:val="right" w:leader="dot" w:pos="8306"/>
        </w:tabs>
        <w:rPr>
          <w:rFonts w:ascii="宋体" w:eastAsia="宋体" w:hAnsi="宋体" w:cs="宋体"/>
          <w:sz w:val="32"/>
          <w:szCs w:val="32"/>
        </w:rPr>
      </w:pPr>
      <w:r>
        <w:rPr>
          <w:rFonts w:ascii="宋体" w:eastAsia="宋体" w:hAnsi="宋体" w:cs="宋体" w:hint="eastAsia"/>
          <w:sz w:val="32"/>
          <w:szCs w:val="32"/>
        </w:rPr>
        <w:t>第五部分</w:t>
      </w:r>
      <w:r>
        <w:rPr>
          <w:rFonts w:ascii="宋体" w:eastAsia="宋体" w:hAnsi="宋体" w:cs="宋体" w:hint="eastAsia"/>
          <w:sz w:val="32"/>
          <w:szCs w:val="32"/>
        </w:rPr>
        <w:t xml:space="preserve">  </w:t>
      </w:r>
      <w:r>
        <w:rPr>
          <w:rFonts w:ascii="宋体" w:eastAsia="宋体" w:hAnsi="宋体" w:cs="宋体" w:hint="eastAsia"/>
          <w:sz w:val="32"/>
          <w:szCs w:val="32"/>
        </w:rPr>
        <w:t>投标文件格式</w:t>
      </w:r>
      <w:r>
        <w:rPr>
          <w:rFonts w:ascii="宋体" w:eastAsia="宋体" w:hAnsi="宋体" w:cs="宋体" w:hint="eastAsia"/>
          <w:sz w:val="32"/>
          <w:szCs w:val="32"/>
        </w:rPr>
        <w:tab/>
      </w:r>
      <w:r>
        <w:rPr>
          <w:rFonts w:ascii="宋体" w:eastAsia="宋体" w:hAnsi="宋体" w:cs="宋体" w:hint="eastAsia"/>
          <w:sz w:val="32"/>
          <w:szCs w:val="32"/>
        </w:rPr>
        <w:fldChar w:fldCharType="begin"/>
      </w:r>
      <w:r>
        <w:rPr>
          <w:rFonts w:ascii="宋体" w:eastAsia="宋体" w:hAnsi="宋体" w:cs="宋体" w:hint="eastAsia"/>
          <w:sz w:val="32"/>
          <w:szCs w:val="32"/>
        </w:rPr>
        <w:instrText xml:space="preserve"> PAGEREF _Toc32148 </w:instrText>
      </w:r>
      <w:r>
        <w:rPr>
          <w:rFonts w:ascii="宋体" w:eastAsia="宋体" w:hAnsi="宋体" w:cs="宋体" w:hint="eastAsia"/>
          <w:sz w:val="32"/>
          <w:szCs w:val="32"/>
        </w:rPr>
        <w:fldChar w:fldCharType="separate"/>
      </w:r>
      <w:r>
        <w:rPr>
          <w:rFonts w:ascii="宋体" w:eastAsia="宋体" w:hAnsi="宋体" w:cs="宋体" w:hint="eastAsia"/>
          <w:sz w:val="32"/>
          <w:szCs w:val="32"/>
        </w:rPr>
        <w:t>23</w:t>
      </w:r>
      <w:r>
        <w:rPr>
          <w:rFonts w:ascii="宋体" w:eastAsia="宋体" w:hAnsi="宋体" w:cs="宋体" w:hint="eastAsia"/>
          <w:sz w:val="32"/>
          <w:szCs w:val="32"/>
        </w:rPr>
        <w:fldChar w:fldCharType="end"/>
      </w:r>
    </w:p>
    <w:p w:rsidR="0078268A" w:rsidRDefault="00EB0E5C">
      <w:pPr>
        <w:pStyle w:val="10"/>
        <w:tabs>
          <w:tab w:val="right" w:leader="middleDot" w:pos="8296"/>
        </w:tabs>
        <w:rPr>
          <w:rFonts w:ascii="宋体" w:eastAsia="宋体" w:hAnsi="宋体" w:cs="宋体"/>
        </w:rPr>
        <w:sectPr w:rsidR="0078268A">
          <w:footerReference w:type="default" r:id="rId9"/>
          <w:pgSz w:w="11906" w:h="16838"/>
          <w:pgMar w:top="1440" w:right="1800" w:bottom="1440" w:left="1800" w:header="708" w:footer="708" w:gutter="0"/>
          <w:cols w:space="708"/>
          <w:docGrid w:linePitch="360"/>
        </w:sectPr>
      </w:pPr>
      <w:r>
        <w:rPr>
          <w:rFonts w:ascii="宋体" w:eastAsia="宋体" w:hAnsi="宋体" w:cs="宋体" w:hint="eastAsia"/>
          <w:sz w:val="32"/>
          <w:szCs w:val="32"/>
        </w:rPr>
        <w:fldChar w:fldCharType="end"/>
      </w:r>
    </w:p>
    <w:p w:rsidR="0078268A" w:rsidRDefault="00EB0E5C">
      <w:pPr>
        <w:pStyle w:val="1"/>
        <w:spacing w:after="140"/>
        <w:rPr>
          <w:rFonts w:ascii="宋体" w:hAnsi="宋体" w:cs="宋体"/>
        </w:rPr>
      </w:pPr>
      <w:bookmarkStart w:id="0" w:name="_Toc3849"/>
      <w:bookmarkStart w:id="1" w:name="_Toc511246458"/>
      <w:r>
        <w:rPr>
          <w:rFonts w:ascii="宋体" w:hAnsi="宋体" w:cs="宋体" w:hint="eastAsia"/>
        </w:rPr>
        <w:lastRenderedPageBreak/>
        <w:t>第一部分</w:t>
      </w:r>
      <w:r>
        <w:rPr>
          <w:rFonts w:ascii="宋体" w:hAnsi="宋体" w:cs="宋体" w:hint="eastAsia"/>
        </w:rPr>
        <w:t xml:space="preserve">  </w:t>
      </w:r>
      <w:r>
        <w:rPr>
          <w:rFonts w:ascii="宋体" w:hAnsi="宋体" w:cs="宋体" w:hint="eastAsia"/>
        </w:rPr>
        <w:t>投标邀请函</w:t>
      </w:r>
      <w:bookmarkEnd w:id="0"/>
      <w:bookmarkEnd w:id="1"/>
    </w:p>
    <w:p w:rsidR="0078268A" w:rsidRDefault="00EB0E5C">
      <w:pPr>
        <w:pStyle w:val="Default"/>
        <w:spacing w:line="360" w:lineRule="auto"/>
        <w:ind w:firstLineChars="200" w:firstLine="480"/>
        <w:rPr>
          <w:rFonts w:ascii="宋体" w:eastAsia="宋体" w:hAnsi="宋体" w:cs="宋体"/>
          <w:color w:val="auto"/>
          <w:u w:val="single"/>
        </w:rPr>
      </w:pPr>
      <w:r>
        <w:rPr>
          <w:rFonts w:ascii="宋体" w:eastAsia="宋体" w:hAnsi="宋体" w:cs="宋体" w:hint="eastAsia"/>
          <w:color w:val="auto"/>
        </w:rPr>
        <w:t>天津中医药大学第二附属医院将以竞争性磋商方式，对</w:t>
      </w:r>
      <w:r>
        <w:rPr>
          <w:rFonts w:ascii="宋体" w:eastAsia="宋体" w:hAnsi="宋体" w:cs="宋体" w:hint="eastAsia"/>
          <w:color w:val="auto"/>
          <w:u w:val="single"/>
        </w:rPr>
        <w:t>天津中医药大学第二附属医院核酸检测实验实验室主要设备购置项目</w:t>
      </w:r>
      <w:r>
        <w:rPr>
          <w:rFonts w:ascii="宋体" w:eastAsia="宋体" w:hAnsi="宋体" w:cs="宋体" w:hint="eastAsia"/>
          <w:color w:val="auto"/>
        </w:rPr>
        <w:t>实施采购。凡符合相关法律、法规，满足招标文件需求的供应商，均可参加投标。</w:t>
      </w:r>
    </w:p>
    <w:p w:rsidR="0078268A" w:rsidRDefault="00EB0E5C">
      <w:pPr>
        <w:pStyle w:val="Default"/>
        <w:spacing w:line="360" w:lineRule="auto"/>
        <w:ind w:firstLineChars="300" w:firstLine="723"/>
        <w:rPr>
          <w:rFonts w:ascii="宋体" w:eastAsia="宋体" w:hAnsi="宋体" w:cs="宋体"/>
          <w:b/>
          <w:bCs/>
          <w:color w:val="auto"/>
        </w:rPr>
      </w:pPr>
      <w:r>
        <w:rPr>
          <w:rFonts w:ascii="宋体" w:eastAsia="宋体" w:hAnsi="宋体" w:cs="宋体" w:hint="eastAsia"/>
          <w:b/>
          <w:bCs/>
          <w:color w:val="auto"/>
        </w:rPr>
        <w:t>一、项目名称和编号</w:t>
      </w:r>
    </w:p>
    <w:p w:rsidR="0078268A" w:rsidRDefault="00EB0E5C">
      <w:pPr>
        <w:pStyle w:val="Default"/>
        <w:spacing w:line="360" w:lineRule="auto"/>
        <w:ind w:firstLineChars="200" w:firstLine="480"/>
        <w:rPr>
          <w:rFonts w:ascii="宋体" w:eastAsia="宋体" w:hAnsi="宋体" w:cs="宋体"/>
          <w:color w:val="auto"/>
          <w:u w:val="single"/>
        </w:rPr>
      </w:pPr>
      <w:r>
        <w:rPr>
          <w:rFonts w:ascii="宋体" w:eastAsia="宋体" w:hAnsi="宋体" w:cs="宋体" w:hint="eastAsia"/>
          <w:color w:val="auto"/>
        </w:rPr>
        <w:t>（一）项目名称：</w:t>
      </w:r>
      <w:r>
        <w:rPr>
          <w:rFonts w:ascii="宋体" w:eastAsia="宋体" w:hAnsi="宋体" w:cs="宋体" w:hint="eastAsia"/>
          <w:color w:val="auto"/>
          <w:u w:val="single"/>
        </w:rPr>
        <w:t>天津中医药大学第二附属医院核酸检测实验实验室主要设备购置项目</w:t>
      </w:r>
    </w:p>
    <w:p w:rsidR="0078268A" w:rsidRDefault="00EB0E5C">
      <w:pPr>
        <w:pStyle w:val="Default"/>
        <w:spacing w:line="360" w:lineRule="auto"/>
        <w:ind w:firstLineChars="200" w:firstLine="480"/>
        <w:rPr>
          <w:rFonts w:ascii="宋体" w:eastAsia="宋体" w:hAnsi="宋体" w:cs="宋体"/>
          <w:color w:val="auto"/>
        </w:rPr>
      </w:pPr>
      <w:r>
        <w:rPr>
          <w:rFonts w:ascii="宋体" w:eastAsia="宋体" w:hAnsi="宋体" w:cs="宋体" w:hint="eastAsia"/>
          <w:color w:val="auto"/>
        </w:rPr>
        <w:t>（二）项目编号：</w:t>
      </w:r>
      <w:r>
        <w:rPr>
          <w:rFonts w:ascii="宋体" w:eastAsia="宋体" w:hAnsi="宋体" w:cs="宋体" w:hint="eastAsia"/>
          <w:color w:val="auto"/>
          <w:u w:val="single"/>
        </w:rPr>
        <w:t>2020-Y-001</w:t>
      </w:r>
    </w:p>
    <w:p w:rsidR="0078268A" w:rsidRDefault="00EB0E5C">
      <w:pPr>
        <w:pStyle w:val="Default"/>
        <w:spacing w:line="360" w:lineRule="auto"/>
        <w:ind w:firstLineChars="300" w:firstLine="723"/>
        <w:rPr>
          <w:rFonts w:ascii="宋体" w:eastAsia="宋体" w:hAnsi="宋体" w:cs="宋体"/>
          <w:b/>
          <w:bCs/>
          <w:color w:val="auto"/>
        </w:rPr>
      </w:pPr>
      <w:r>
        <w:rPr>
          <w:rFonts w:ascii="宋体" w:eastAsia="宋体" w:hAnsi="宋体" w:cs="宋体" w:hint="eastAsia"/>
          <w:b/>
          <w:bCs/>
          <w:color w:val="auto"/>
        </w:rPr>
        <w:t>二、项目内容</w:t>
      </w:r>
    </w:p>
    <w:p w:rsidR="0078268A" w:rsidRDefault="00EB0E5C">
      <w:pPr>
        <w:pStyle w:val="Default"/>
        <w:spacing w:line="360" w:lineRule="auto"/>
        <w:ind w:firstLine="480"/>
        <w:rPr>
          <w:rFonts w:ascii="宋体" w:eastAsia="宋体" w:hAnsi="宋体" w:cs="宋体"/>
          <w:color w:val="auto"/>
        </w:rPr>
      </w:pPr>
      <w:r>
        <w:rPr>
          <w:rFonts w:ascii="宋体" w:eastAsia="宋体" w:hAnsi="宋体" w:cs="宋体" w:hint="eastAsia"/>
          <w:color w:val="auto"/>
        </w:rPr>
        <w:t>（一）采购内容：</w:t>
      </w:r>
      <w:r>
        <w:rPr>
          <w:rFonts w:ascii="宋体" w:eastAsia="宋体" w:hAnsi="宋体" w:cs="宋体" w:hint="eastAsia"/>
          <w:color w:val="auto"/>
          <w:u w:val="single"/>
        </w:rPr>
        <w:t>天津中医药大学第二附属医院核酸检测实验实验室主要设备购置项目</w:t>
      </w:r>
      <w:r>
        <w:rPr>
          <w:rFonts w:ascii="宋体" w:eastAsia="宋体" w:hAnsi="宋体" w:cs="宋体" w:hint="eastAsia"/>
          <w:color w:val="auto"/>
        </w:rPr>
        <w:t>；</w:t>
      </w:r>
    </w:p>
    <w:p w:rsidR="0078268A" w:rsidRDefault="00EB0E5C">
      <w:pPr>
        <w:pStyle w:val="Default"/>
        <w:spacing w:line="360" w:lineRule="auto"/>
        <w:ind w:firstLine="480"/>
        <w:rPr>
          <w:rFonts w:ascii="宋体" w:eastAsia="宋体" w:hAnsi="宋体" w:cs="宋体"/>
          <w:color w:val="auto"/>
        </w:rPr>
      </w:pPr>
      <w:r>
        <w:rPr>
          <w:rFonts w:ascii="宋体" w:eastAsia="宋体" w:hAnsi="宋体" w:cs="宋体" w:hint="eastAsia"/>
          <w:color w:val="auto"/>
        </w:rPr>
        <w:t>（二）本项目预算：</w:t>
      </w:r>
      <w:r>
        <w:rPr>
          <w:rFonts w:ascii="宋体" w:eastAsia="宋体" w:hAnsi="宋体" w:cs="宋体" w:hint="eastAsia"/>
          <w:color w:val="auto"/>
        </w:rPr>
        <w:t>190</w:t>
      </w:r>
      <w:r>
        <w:rPr>
          <w:rFonts w:ascii="宋体" w:eastAsia="宋体" w:hAnsi="宋体" w:cs="宋体" w:hint="eastAsia"/>
          <w:color w:val="auto"/>
        </w:rPr>
        <w:t>万元</w:t>
      </w:r>
    </w:p>
    <w:p w:rsidR="0078268A" w:rsidRDefault="00EB0E5C">
      <w:pPr>
        <w:tabs>
          <w:tab w:val="left" w:pos="210"/>
        </w:tabs>
        <w:autoSpaceDE w:val="0"/>
        <w:autoSpaceDN w:val="0"/>
        <w:spacing w:after="0" w:line="360" w:lineRule="auto"/>
        <w:ind w:firstLineChars="300" w:firstLine="723"/>
        <w:outlineLvl w:val="0"/>
        <w:rPr>
          <w:rFonts w:ascii="宋体" w:eastAsia="宋体" w:hAnsi="宋体" w:cs="宋体"/>
          <w:b/>
          <w:bCs/>
          <w:sz w:val="24"/>
          <w:szCs w:val="24"/>
        </w:rPr>
      </w:pPr>
      <w:r>
        <w:rPr>
          <w:rFonts w:ascii="宋体" w:eastAsia="宋体" w:hAnsi="宋体" w:cs="宋体" w:hint="eastAsia"/>
          <w:b/>
          <w:bCs/>
          <w:sz w:val="24"/>
          <w:szCs w:val="24"/>
        </w:rPr>
        <w:t>三、供应商资格要求</w:t>
      </w:r>
    </w:p>
    <w:p w:rsidR="0078268A" w:rsidRDefault="00EB0E5C">
      <w:pPr>
        <w:tabs>
          <w:tab w:val="left" w:pos="210"/>
        </w:tabs>
        <w:autoSpaceDE w:val="0"/>
        <w:autoSpaceDN w:val="0"/>
        <w:spacing w:after="0" w:line="360" w:lineRule="auto"/>
        <w:ind w:firstLine="480"/>
        <w:outlineLvl w:val="0"/>
        <w:rPr>
          <w:rFonts w:ascii="宋体" w:eastAsia="宋体" w:hAnsi="宋体" w:cs="宋体"/>
          <w:sz w:val="24"/>
          <w:szCs w:val="24"/>
        </w:rPr>
      </w:pPr>
      <w:r>
        <w:rPr>
          <w:rFonts w:ascii="宋体" w:eastAsia="宋体" w:hAnsi="宋体" w:cs="宋体" w:hint="eastAsia"/>
          <w:sz w:val="24"/>
          <w:szCs w:val="24"/>
        </w:rPr>
        <w:t>（一）实质性资格要求：</w:t>
      </w:r>
    </w:p>
    <w:p w:rsidR="0078268A" w:rsidRDefault="00EB0E5C">
      <w:pPr>
        <w:pStyle w:val="Default"/>
        <w:snapToGrid w:val="0"/>
        <w:spacing w:line="360" w:lineRule="auto"/>
        <w:ind w:firstLineChars="200" w:firstLine="480"/>
        <w:rPr>
          <w:rFonts w:ascii="宋体" w:eastAsia="宋体" w:hAnsi="宋体" w:cs="宋体"/>
        </w:rPr>
      </w:pPr>
      <w:r>
        <w:rPr>
          <w:rFonts w:ascii="宋体" w:eastAsia="宋体" w:hAnsi="宋体" w:cs="宋体" w:hint="eastAsia"/>
        </w:rPr>
        <w:t>1</w:t>
      </w:r>
      <w:r>
        <w:rPr>
          <w:rFonts w:ascii="宋体" w:eastAsia="宋体" w:hAnsi="宋体" w:cs="宋体" w:hint="eastAsia"/>
        </w:rPr>
        <w:t>、投标人须具备《中华人民共和国政府采购法》第二十二条第一款规定的条件，提供以下材料：</w:t>
      </w:r>
    </w:p>
    <w:p w:rsidR="0078268A" w:rsidRDefault="00EB0E5C">
      <w:pPr>
        <w:pStyle w:val="Default"/>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）投标人须具备营业执照或事业单位法人证书或民办非企业单位登记证书或社会团体法人登记证书或基金会法人登记证书；</w:t>
      </w:r>
    </w:p>
    <w:p w:rsidR="0078268A" w:rsidRDefault="00EB0E5C">
      <w:pPr>
        <w:pStyle w:val="Default"/>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）投标人须提供参加政府采购活动前</w:t>
      </w:r>
      <w:r>
        <w:rPr>
          <w:rFonts w:ascii="宋体" w:eastAsia="宋体" w:hAnsi="宋体" w:cs="宋体" w:hint="eastAsia"/>
        </w:rPr>
        <w:t>3</w:t>
      </w:r>
      <w:r>
        <w:rPr>
          <w:rFonts w:ascii="宋体" w:eastAsia="宋体" w:hAnsi="宋体" w:cs="宋体" w:hint="eastAsia"/>
        </w:rPr>
        <w:t>年内在经营活动中没有重大违法记录的书面声明（截至提交响应文件截止日成立不足</w:t>
      </w:r>
      <w:r>
        <w:rPr>
          <w:rFonts w:ascii="宋体" w:eastAsia="宋体" w:hAnsi="宋体" w:cs="宋体" w:hint="eastAsia"/>
        </w:rPr>
        <w:t>3</w:t>
      </w:r>
      <w:r>
        <w:rPr>
          <w:rFonts w:ascii="宋体" w:eastAsia="宋体" w:hAnsi="宋体" w:cs="宋体" w:hint="eastAsia"/>
        </w:rPr>
        <w:t>年的供应商可提供自成立以来无重大违法记录的书面声明）。</w:t>
      </w:r>
    </w:p>
    <w:p w:rsidR="0078268A" w:rsidRDefault="00EB0E5C">
      <w:pPr>
        <w:pStyle w:val="Default"/>
        <w:snapToGrid w:val="0"/>
        <w:spacing w:line="360" w:lineRule="auto"/>
        <w:ind w:firstLineChars="200" w:firstLine="480"/>
        <w:rPr>
          <w:rFonts w:ascii="宋体" w:eastAsia="宋体" w:hAnsi="宋体" w:cs="宋体"/>
        </w:rPr>
      </w:pPr>
      <w:r>
        <w:rPr>
          <w:rFonts w:ascii="宋体" w:eastAsia="宋体" w:hAnsi="宋体" w:cs="宋体" w:hint="eastAsia"/>
        </w:rPr>
        <w:t>2</w:t>
      </w:r>
      <w:r>
        <w:rPr>
          <w:rFonts w:ascii="宋体" w:eastAsia="宋体" w:hAnsi="宋体" w:cs="宋体" w:hint="eastAsia"/>
        </w:rPr>
        <w:t>、投标人须按照《医疗器械监督管理条例》（国务院令第</w:t>
      </w:r>
      <w:r>
        <w:rPr>
          <w:rFonts w:ascii="宋体" w:eastAsia="宋体" w:hAnsi="宋体" w:cs="宋体" w:hint="eastAsia"/>
        </w:rPr>
        <w:t>650</w:t>
      </w:r>
      <w:r>
        <w:rPr>
          <w:rFonts w:ascii="宋体" w:eastAsia="宋体" w:hAnsi="宋体" w:cs="宋体" w:hint="eastAsia"/>
        </w:rPr>
        <w:t>号）的规定，若投标人是所投产品的制造商，提供其医疗器械生产企业备案证明文件或医疗器械生产企业许可证扫描件；若投标人不是所投产品（第一类医疗器械除外）的制造商，提供其医疗器械经营企业备案证明文件或医疗器械经营企业许可证扫描件。</w:t>
      </w:r>
    </w:p>
    <w:p w:rsidR="0078268A" w:rsidRDefault="00EB0E5C">
      <w:pPr>
        <w:pStyle w:val="Default"/>
        <w:snapToGrid w:val="0"/>
        <w:spacing w:line="360" w:lineRule="auto"/>
        <w:ind w:firstLineChars="200" w:firstLine="480"/>
        <w:rPr>
          <w:rFonts w:ascii="宋体" w:eastAsia="宋体" w:hAnsi="宋体" w:cs="宋体"/>
        </w:rPr>
      </w:pPr>
      <w:r>
        <w:rPr>
          <w:rFonts w:ascii="宋体" w:eastAsia="宋体" w:hAnsi="宋体" w:cs="宋体" w:hint="eastAsia"/>
        </w:rPr>
        <w:t>3</w:t>
      </w:r>
      <w:r>
        <w:rPr>
          <w:rFonts w:ascii="宋体" w:eastAsia="宋体" w:hAnsi="宋体" w:cs="宋体" w:hint="eastAsia"/>
        </w:rPr>
        <w:t>、投标产品若纳入中华人民共和国医疗器械监督管理的，第一类</w:t>
      </w:r>
      <w:r>
        <w:rPr>
          <w:rFonts w:ascii="宋体" w:eastAsia="宋体" w:hAnsi="宋体" w:cs="宋体" w:hint="eastAsia"/>
        </w:rPr>
        <w:t>医疗器械须具有备案凭证，第二、三类则应取得监督管理部门颁发的相应的《中华人民共和国医疗器械注册证》及《医疗器械产品注册登记表》，若已办理两证合一则只需提供《医疗器械注册证》。</w:t>
      </w:r>
    </w:p>
    <w:p w:rsidR="0078268A" w:rsidRDefault="00EB0E5C">
      <w:pPr>
        <w:pStyle w:val="Default"/>
        <w:snapToGrid w:val="0"/>
        <w:spacing w:line="360" w:lineRule="auto"/>
        <w:ind w:firstLineChars="200" w:firstLine="480"/>
        <w:rPr>
          <w:rFonts w:ascii="宋体" w:eastAsia="宋体" w:hAnsi="宋体" w:cs="宋体"/>
        </w:rPr>
      </w:pPr>
      <w:r>
        <w:rPr>
          <w:rFonts w:ascii="宋体" w:eastAsia="宋体" w:hAnsi="宋体" w:cs="宋体" w:hint="eastAsia"/>
        </w:rPr>
        <w:lastRenderedPageBreak/>
        <w:t>4</w:t>
      </w:r>
      <w:r>
        <w:rPr>
          <w:rFonts w:ascii="宋体" w:eastAsia="宋体" w:hAnsi="宋体" w:cs="宋体" w:hint="eastAsia"/>
        </w:rPr>
        <w:t>、投标人须由法定代表人或其委托代理人参加开标仪式，投标人若为法人投标，须提供法定代表人身份证明书（需由法定代表人签字或盖章）和法定代表人身份证原件；投标人若为被授权人投标，须提供法人代表授权书（需由法定代表人签字或盖章）和被授权人身份证原件。</w:t>
      </w:r>
    </w:p>
    <w:p w:rsidR="0078268A" w:rsidRDefault="00EB0E5C">
      <w:pPr>
        <w:pStyle w:val="Default"/>
        <w:snapToGrid w:val="0"/>
        <w:spacing w:line="360" w:lineRule="auto"/>
        <w:ind w:firstLineChars="200" w:firstLine="480"/>
        <w:rPr>
          <w:rFonts w:ascii="宋体" w:eastAsia="宋体" w:hAnsi="宋体" w:cs="宋体"/>
        </w:rPr>
      </w:pPr>
      <w:r>
        <w:rPr>
          <w:rFonts w:ascii="宋体" w:eastAsia="宋体" w:hAnsi="宋体" w:cs="宋体" w:hint="eastAsia"/>
        </w:rPr>
        <w:t>5</w:t>
      </w:r>
      <w:r>
        <w:rPr>
          <w:rFonts w:ascii="宋体" w:eastAsia="宋体" w:hAnsi="宋体" w:cs="宋体" w:hint="eastAsia"/>
        </w:rPr>
        <w:t>、本项目不接受联合体投标。</w:t>
      </w:r>
    </w:p>
    <w:p w:rsidR="0078268A" w:rsidRDefault="00EB0E5C">
      <w:pPr>
        <w:tabs>
          <w:tab w:val="left" w:pos="210"/>
        </w:tabs>
        <w:autoSpaceDE w:val="0"/>
        <w:autoSpaceDN w:val="0"/>
        <w:spacing w:after="0" w:line="360" w:lineRule="auto"/>
        <w:ind w:firstLine="480"/>
        <w:outlineLvl w:val="0"/>
        <w:rPr>
          <w:rFonts w:ascii="宋体" w:eastAsia="宋体" w:hAnsi="宋体" w:cs="宋体"/>
          <w:sz w:val="24"/>
          <w:szCs w:val="24"/>
        </w:rPr>
      </w:pPr>
      <w:r>
        <w:rPr>
          <w:rFonts w:ascii="宋体" w:eastAsia="宋体" w:hAnsi="宋体" w:cs="宋体" w:hint="eastAsia"/>
          <w:sz w:val="24"/>
          <w:szCs w:val="24"/>
        </w:rPr>
        <w:t>（二）政府采购政策要求：</w:t>
      </w:r>
    </w:p>
    <w:p w:rsidR="0078268A" w:rsidRDefault="00EB0E5C">
      <w:pPr>
        <w:tabs>
          <w:tab w:val="left" w:pos="210"/>
        </w:tabs>
        <w:autoSpaceDE w:val="0"/>
        <w:autoSpaceDN w:val="0"/>
        <w:spacing w:after="0" w:line="360" w:lineRule="auto"/>
        <w:ind w:firstLine="480"/>
        <w:outlineLvl w:val="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lang w:val="zh-TW" w:eastAsia="zh-TW"/>
        </w:rPr>
        <w:t>、按照现行《财政部、国家发展改革委关于调整节能产品政府采购清单的通知》文件要求，对政府采购清单中的节能产品采用优先采购和强制采购的评标方法。</w:t>
      </w:r>
    </w:p>
    <w:p w:rsidR="0078268A" w:rsidRDefault="00EB0E5C">
      <w:pPr>
        <w:tabs>
          <w:tab w:val="left" w:pos="210"/>
        </w:tabs>
        <w:autoSpaceDE w:val="0"/>
        <w:autoSpaceDN w:val="0"/>
        <w:spacing w:after="0" w:line="360" w:lineRule="auto"/>
        <w:ind w:firstLine="480"/>
        <w:outlineLvl w:val="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lang w:val="zh-TW" w:eastAsia="zh-TW"/>
        </w:rPr>
        <w:t>、按照现行《财政部、环保部关于调整环境标志产品政府采购清单的通知》文件要求，对政府采购清单中的环境标志产品采用优先采购的评标方法。</w:t>
      </w:r>
    </w:p>
    <w:p w:rsidR="0078268A" w:rsidRDefault="00EB0E5C">
      <w:pPr>
        <w:tabs>
          <w:tab w:val="left" w:pos="210"/>
        </w:tabs>
        <w:autoSpaceDE w:val="0"/>
        <w:autoSpaceDN w:val="0"/>
        <w:spacing w:after="0" w:line="360" w:lineRule="auto"/>
        <w:ind w:firstLine="480"/>
        <w:outlineLvl w:val="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lang w:val="zh-TW" w:eastAsia="zh-TW"/>
        </w:rPr>
        <w:t>、按照《财政部关于在政府采购活动中查询及使用信用记录有关问题的通知》（财库〔</w:t>
      </w:r>
      <w:r>
        <w:rPr>
          <w:rFonts w:ascii="宋体" w:eastAsia="宋体" w:hAnsi="宋体" w:cs="宋体" w:hint="eastAsia"/>
          <w:sz w:val="24"/>
          <w:szCs w:val="24"/>
        </w:rPr>
        <w:t>2017</w:t>
      </w:r>
      <w:r>
        <w:rPr>
          <w:rFonts w:ascii="宋体" w:eastAsia="宋体" w:hAnsi="宋体" w:cs="宋体" w:hint="eastAsia"/>
          <w:sz w:val="24"/>
          <w:szCs w:val="24"/>
          <w:lang w:val="zh-TW" w:eastAsia="zh-TW"/>
        </w:rPr>
        <w:t>〕</w:t>
      </w:r>
      <w:r>
        <w:rPr>
          <w:rFonts w:ascii="宋体" w:eastAsia="宋体" w:hAnsi="宋体" w:cs="宋体" w:hint="eastAsia"/>
          <w:sz w:val="24"/>
          <w:szCs w:val="24"/>
        </w:rPr>
        <w:t>125</w:t>
      </w:r>
      <w:r>
        <w:rPr>
          <w:rFonts w:ascii="宋体" w:eastAsia="宋体" w:hAnsi="宋体" w:cs="宋体" w:hint="eastAsia"/>
          <w:sz w:val="24"/>
          <w:szCs w:val="24"/>
          <w:lang w:val="zh-TW" w:eastAsia="zh-TW"/>
        </w:rPr>
        <w:t>号）的要求，根据开标当日</w:t>
      </w:r>
      <w:r>
        <w:rPr>
          <w:rFonts w:ascii="宋体" w:eastAsia="宋体" w:hAnsi="宋体" w:cs="宋体" w:hint="eastAsia"/>
          <w:sz w:val="24"/>
          <w:szCs w:val="24"/>
        </w:rPr>
        <w:t>“</w:t>
      </w:r>
      <w:r>
        <w:rPr>
          <w:rFonts w:ascii="宋体" w:eastAsia="宋体" w:hAnsi="宋体" w:cs="宋体" w:hint="eastAsia"/>
          <w:sz w:val="24"/>
          <w:szCs w:val="24"/>
          <w:lang w:val="zh-TW" w:eastAsia="zh-TW"/>
        </w:rPr>
        <w:t>信用中国</w:t>
      </w:r>
      <w:r>
        <w:rPr>
          <w:rFonts w:ascii="宋体" w:eastAsia="宋体" w:hAnsi="宋体" w:cs="宋体" w:hint="eastAsia"/>
          <w:sz w:val="24"/>
          <w:szCs w:val="24"/>
        </w:rPr>
        <w:t>”</w:t>
      </w:r>
      <w:r>
        <w:rPr>
          <w:rFonts w:ascii="宋体" w:eastAsia="宋体" w:hAnsi="宋体" w:cs="宋体" w:hint="eastAsia"/>
          <w:sz w:val="24"/>
          <w:szCs w:val="24"/>
          <w:lang w:val="zh-TW" w:eastAsia="zh-TW"/>
        </w:rPr>
        <w:t>网站（</w:t>
      </w:r>
      <w:r>
        <w:rPr>
          <w:rFonts w:ascii="宋体" w:eastAsia="宋体" w:hAnsi="宋体" w:cs="宋体" w:hint="eastAsia"/>
          <w:sz w:val="24"/>
          <w:szCs w:val="24"/>
        </w:rPr>
        <w:t>www.creditchina.gov.cn</w:t>
      </w:r>
      <w:r>
        <w:rPr>
          <w:rFonts w:ascii="宋体" w:eastAsia="宋体" w:hAnsi="宋体" w:cs="宋体" w:hint="eastAsia"/>
          <w:sz w:val="24"/>
          <w:szCs w:val="24"/>
          <w:lang w:val="zh-TW" w:eastAsia="zh-TW"/>
        </w:rPr>
        <w:t>）、中国政府采购网（</w:t>
      </w:r>
      <w:r>
        <w:rPr>
          <w:rFonts w:ascii="宋体" w:eastAsia="宋体" w:hAnsi="宋体" w:cs="宋体" w:hint="eastAsia"/>
          <w:sz w:val="24"/>
          <w:szCs w:val="24"/>
        </w:rPr>
        <w:t>www.ccgp.gov.cn</w:t>
      </w:r>
      <w:r>
        <w:rPr>
          <w:rFonts w:ascii="宋体" w:eastAsia="宋体" w:hAnsi="宋体" w:cs="宋体" w:hint="eastAsia"/>
          <w:sz w:val="24"/>
          <w:szCs w:val="24"/>
          <w:lang w:val="zh-TW" w:eastAsia="zh-TW"/>
        </w:rPr>
        <w:t>）的信</w:t>
      </w:r>
      <w:r>
        <w:rPr>
          <w:rFonts w:ascii="宋体" w:eastAsia="宋体" w:hAnsi="宋体" w:cs="宋体" w:hint="eastAsia"/>
          <w:sz w:val="24"/>
          <w:szCs w:val="24"/>
          <w:lang w:val="zh-TW" w:eastAsia="zh-TW"/>
        </w:rPr>
        <w:t>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78268A" w:rsidRDefault="00EB0E5C">
      <w:pPr>
        <w:tabs>
          <w:tab w:val="left" w:pos="210"/>
        </w:tabs>
        <w:autoSpaceDE w:val="0"/>
        <w:autoSpaceDN w:val="0"/>
        <w:spacing w:after="0" w:line="360" w:lineRule="auto"/>
        <w:ind w:firstLine="480"/>
        <w:outlineLvl w:val="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lang w:val="zh-TW" w:eastAsia="zh-TW"/>
        </w:rPr>
        <w:t>、根据财政部发布的《政府采购促进中小企业发展暂行办法》规定，本项目对小型和微型企业产品的价格给予</w:t>
      </w:r>
      <w:r>
        <w:rPr>
          <w:rFonts w:ascii="宋体" w:eastAsia="宋体" w:hAnsi="宋体" w:cs="宋体" w:hint="eastAsia"/>
          <w:sz w:val="24"/>
          <w:szCs w:val="24"/>
        </w:rPr>
        <w:t>6%</w:t>
      </w:r>
      <w:r>
        <w:rPr>
          <w:rFonts w:ascii="宋体" w:eastAsia="宋体" w:hAnsi="宋体" w:cs="宋体" w:hint="eastAsia"/>
          <w:sz w:val="24"/>
          <w:szCs w:val="24"/>
          <w:lang w:val="zh-TW" w:eastAsia="zh-TW"/>
        </w:rPr>
        <w:t>的扣除。</w:t>
      </w:r>
    </w:p>
    <w:p w:rsidR="0078268A" w:rsidRDefault="00EB0E5C">
      <w:pPr>
        <w:tabs>
          <w:tab w:val="left" w:pos="210"/>
        </w:tabs>
        <w:autoSpaceDE w:val="0"/>
        <w:autoSpaceDN w:val="0"/>
        <w:spacing w:after="0" w:line="360" w:lineRule="auto"/>
        <w:ind w:firstLine="480"/>
        <w:outlineLvl w:val="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lang w:val="zh-TW" w:eastAsia="zh-TW"/>
        </w:rPr>
        <w:t>、根据财政部发布的《关于政府采购支持监狱企业发展有关问题的通知》规定，本项目对监狱企业产品的价格给予</w:t>
      </w:r>
      <w:r>
        <w:rPr>
          <w:rFonts w:ascii="宋体" w:eastAsia="宋体" w:hAnsi="宋体" w:cs="宋体" w:hint="eastAsia"/>
          <w:sz w:val="24"/>
          <w:szCs w:val="24"/>
        </w:rPr>
        <w:t>6%</w:t>
      </w:r>
      <w:r>
        <w:rPr>
          <w:rFonts w:ascii="宋体" w:eastAsia="宋体" w:hAnsi="宋体" w:cs="宋体" w:hint="eastAsia"/>
          <w:sz w:val="24"/>
          <w:szCs w:val="24"/>
          <w:lang w:val="zh-TW" w:eastAsia="zh-TW"/>
        </w:rPr>
        <w:t>的扣除。</w:t>
      </w:r>
    </w:p>
    <w:p w:rsidR="0078268A" w:rsidRDefault="00EB0E5C">
      <w:pPr>
        <w:tabs>
          <w:tab w:val="left" w:pos="210"/>
        </w:tabs>
        <w:autoSpaceDE w:val="0"/>
        <w:autoSpaceDN w:val="0"/>
        <w:spacing w:after="0" w:line="360" w:lineRule="auto"/>
        <w:ind w:firstLine="480"/>
        <w:outlineLvl w:val="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lang w:val="zh-TW" w:eastAsia="zh-TW"/>
        </w:rPr>
        <w:t>、根据财政部、民政部、中国残疾人联合会发布的《关于促进残疾人就业</w:t>
      </w:r>
      <w:r>
        <w:rPr>
          <w:rFonts w:ascii="宋体" w:eastAsia="宋体" w:hAnsi="宋体" w:cs="宋体" w:hint="eastAsia"/>
          <w:sz w:val="24"/>
          <w:szCs w:val="24"/>
          <w:lang w:val="zh-TW" w:eastAsia="zh-TW"/>
        </w:rPr>
        <w:t>政府采购政策的通知》规定，本项目对残疾人福利性单位产品的价格给予</w:t>
      </w:r>
      <w:r>
        <w:rPr>
          <w:rFonts w:ascii="宋体" w:eastAsia="宋体" w:hAnsi="宋体" w:cs="宋体" w:hint="eastAsia"/>
          <w:sz w:val="24"/>
          <w:szCs w:val="24"/>
        </w:rPr>
        <w:t>6%</w:t>
      </w:r>
      <w:r>
        <w:rPr>
          <w:rFonts w:ascii="宋体" w:eastAsia="宋体" w:hAnsi="宋体" w:cs="宋体" w:hint="eastAsia"/>
          <w:sz w:val="24"/>
          <w:szCs w:val="24"/>
          <w:lang w:val="zh-TW" w:eastAsia="zh-TW"/>
        </w:rPr>
        <w:t>的扣除。注：残疾人福利性单位以投标人填写的《残疾人福利性单位声明函》为判定标准；</w:t>
      </w:r>
    </w:p>
    <w:p w:rsidR="0078268A" w:rsidRDefault="00EB0E5C">
      <w:pPr>
        <w:tabs>
          <w:tab w:val="left" w:pos="210"/>
        </w:tabs>
        <w:autoSpaceDE w:val="0"/>
        <w:autoSpaceDN w:val="0"/>
        <w:spacing w:after="0" w:line="360" w:lineRule="auto"/>
        <w:ind w:firstLine="480"/>
        <w:outlineLvl w:val="0"/>
        <w:rPr>
          <w:rFonts w:ascii="宋体" w:eastAsia="宋体" w:hAnsi="宋体" w:cs="宋体"/>
          <w:sz w:val="24"/>
          <w:szCs w:val="24"/>
          <w:lang w:val="zh-TW" w:eastAsia="zh-TW"/>
        </w:rPr>
      </w:pPr>
      <w:r>
        <w:rPr>
          <w:rFonts w:ascii="宋体" w:eastAsia="宋体" w:hAnsi="宋体" w:cs="宋体" w:hint="eastAsia"/>
          <w:sz w:val="24"/>
          <w:szCs w:val="24"/>
          <w:lang w:val="zh-TW" w:eastAsia="zh-TW"/>
        </w:rPr>
        <w:t>注：以上政策不重复享受。</w:t>
      </w:r>
    </w:p>
    <w:p w:rsidR="0078268A" w:rsidRDefault="00EB0E5C">
      <w:pPr>
        <w:tabs>
          <w:tab w:val="left" w:pos="210"/>
        </w:tabs>
        <w:autoSpaceDE w:val="0"/>
        <w:autoSpaceDN w:val="0"/>
        <w:spacing w:after="0" w:line="360" w:lineRule="auto"/>
        <w:ind w:firstLine="480"/>
        <w:outlineLvl w:val="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lang w:val="zh-TW" w:eastAsia="zh-TW"/>
        </w:rPr>
        <w:t>、如项目接受联合体投标，还应注明</w:t>
      </w:r>
      <w:r>
        <w:rPr>
          <w:rFonts w:ascii="宋体" w:eastAsia="宋体" w:hAnsi="宋体" w:cs="宋体" w:hint="eastAsia"/>
          <w:sz w:val="24"/>
          <w:szCs w:val="24"/>
        </w:rPr>
        <w:t>“</w:t>
      </w:r>
      <w:r>
        <w:rPr>
          <w:rFonts w:ascii="宋体" w:eastAsia="宋体" w:hAnsi="宋体" w:cs="宋体" w:hint="eastAsia"/>
          <w:sz w:val="24"/>
          <w:szCs w:val="24"/>
          <w:lang w:val="zh-TW" w:eastAsia="zh-TW"/>
        </w:rPr>
        <w:t>大中型企业和其他自然人、法人或者其他组织与小型、微型企业组成联合体共同参加本项目政府采购活动的，联合协议中约定，小型、微型企业的协议合同金额占到联合体协议合同总金额</w:t>
      </w:r>
      <w:r>
        <w:rPr>
          <w:rFonts w:ascii="宋体" w:eastAsia="宋体" w:hAnsi="宋体" w:cs="宋体" w:hint="eastAsia"/>
          <w:sz w:val="24"/>
          <w:szCs w:val="24"/>
        </w:rPr>
        <w:t>30%</w:t>
      </w:r>
      <w:r>
        <w:rPr>
          <w:rFonts w:ascii="宋体" w:eastAsia="宋体" w:hAnsi="宋体" w:cs="宋体" w:hint="eastAsia"/>
          <w:sz w:val="24"/>
          <w:szCs w:val="24"/>
          <w:lang w:val="zh-TW" w:eastAsia="zh-TW"/>
        </w:rPr>
        <w:lastRenderedPageBreak/>
        <w:t>以上的，给予联合体</w:t>
      </w:r>
      <w:r>
        <w:rPr>
          <w:rFonts w:ascii="宋体" w:eastAsia="宋体" w:hAnsi="宋体" w:cs="宋体" w:hint="eastAsia"/>
          <w:sz w:val="24"/>
          <w:szCs w:val="24"/>
        </w:rPr>
        <w:t>2%</w:t>
      </w:r>
      <w:r>
        <w:rPr>
          <w:rFonts w:ascii="宋体" w:eastAsia="宋体" w:hAnsi="宋体" w:cs="宋体" w:hint="eastAsia"/>
          <w:sz w:val="24"/>
          <w:szCs w:val="24"/>
          <w:lang w:val="zh-TW" w:eastAsia="zh-TW"/>
        </w:rPr>
        <w:t>的价格扣除</w:t>
      </w:r>
      <w:r>
        <w:rPr>
          <w:rFonts w:ascii="宋体" w:eastAsia="宋体" w:hAnsi="宋体" w:cs="宋体" w:hint="eastAsia"/>
          <w:sz w:val="24"/>
          <w:szCs w:val="24"/>
        </w:rPr>
        <w:t>”</w:t>
      </w:r>
      <w:r>
        <w:rPr>
          <w:rFonts w:ascii="宋体" w:eastAsia="宋体" w:hAnsi="宋体" w:cs="宋体" w:hint="eastAsia"/>
          <w:sz w:val="24"/>
          <w:szCs w:val="24"/>
          <w:lang w:val="zh-TW" w:eastAsia="zh-TW"/>
        </w:rPr>
        <w:t>、</w:t>
      </w:r>
      <w:r>
        <w:rPr>
          <w:rFonts w:ascii="宋体" w:eastAsia="宋体" w:hAnsi="宋体" w:cs="宋体" w:hint="eastAsia"/>
          <w:sz w:val="24"/>
          <w:szCs w:val="24"/>
        </w:rPr>
        <w:t>“</w:t>
      </w:r>
      <w:r>
        <w:rPr>
          <w:rFonts w:ascii="宋体" w:eastAsia="宋体" w:hAnsi="宋体" w:cs="宋体" w:hint="eastAsia"/>
          <w:sz w:val="24"/>
          <w:szCs w:val="24"/>
          <w:lang w:val="zh-TW" w:eastAsia="zh-TW"/>
        </w:rPr>
        <w:t>监狱企业与其他企业或组织组成联合体共同参加本项目政府采购活动的，联合协议中约定，监狱企业的协</w:t>
      </w:r>
      <w:r>
        <w:rPr>
          <w:rFonts w:ascii="宋体" w:eastAsia="宋体" w:hAnsi="宋体" w:cs="宋体" w:hint="eastAsia"/>
          <w:sz w:val="24"/>
          <w:szCs w:val="24"/>
          <w:lang w:val="zh-TW" w:eastAsia="zh-TW"/>
        </w:rPr>
        <w:t>议合同金额占到联合体协议合同总金额</w:t>
      </w:r>
      <w:r>
        <w:rPr>
          <w:rFonts w:ascii="宋体" w:eastAsia="宋体" w:hAnsi="宋体" w:cs="宋体" w:hint="eastAsia"/>
          <w:sz w:val="24"/>
          <w:szCs w:val="24"/>
        </w:rPr>
        <w:t>30%</w:t>
      </w:r>
      <w:r>
        <w:rPr>
          <w:rFonts w:ascii="宋体" w:eastAsia="宋体" w:hAnsi="宋体" w:cs="宋体" w:hint="eastAsia"/>
          <w:sz w:val="24"/>
          <w:szCs w:val="24"/>
          <w:lang w:val="zh-TW" w:eastAsia="zh-TW"/>
        </w:rPr>
        <w:t>以上的，给予联合体</w:t>
      </w:r>
      <w:r>
        <w:rPr>
          <w:rFonts w:ascii="宋体" w:eastAsia="宋体" w:hAnsi="宋体" w:cs="宋体" w:hint="eastAsia"/>
          <w:sz w:val="24"/>
          <w:szCs w:val="24"/>
        </w:rPr>
        <w:t>2%</w:t>
      </w:r>
      <w:r>
        <w:rPr>
          <w:rFonts w:ascii="宋体" w:eastAsia="宋体" w:hAnsi="宋体" w:cs="宋体" w:hint="eastAsia"/>
          <w:sz w:val="24"/>
          <w:szCs w:val="24"/>
          <w:lang w:val="zh-TW" w:eastAsia="zh-TW"/>
        </w:rPr>
        <w:t>的价格扣除。</w:t>
      </w:r>
      <w:r>
        <w:rPr>
          <w:rFonts w:ascii="宋体" w:eastAsia="宋体" w:hAnsi="宋体" w:cs="宋体" w:hint="eastAsia"/>
          <w:sz w:val="24"/>
          <w:szCs w:val="24"/>
        </w:rPr>
        <w:t>”</w:t>
      </w:r>
    </w:p>
    <w:p w:rsidR="0078268A" w:rsidRDefault="00EB0E5C">
      <w:pPr>
        <w:tabs>
          <w:tab w:val="left" w:pos="210"/>
        </w:tabs>
        <w:autoSpaceDE w:val="0"/>
        <w:autoSpaceDN w:val="0"/>
        <w:spacing w:after="0" w:line="360" w:lineRule="auto"/>
        <w:ind w:firstLine="480"/>
        <w:outlineLvl w:val="0"/>
        <w:rPr>
          <w:rFonts w:ascii="宋体" w:eastAsia="宋体" w:hAnsi="宋体" w:cs="宋体"/>
          <w:sz w:val="24"/>
          <w:szCs w:val="24"/>
        </w:rPr>
      </w:pPr>
      <w:r>
        <w:rPr>
          <w:rFonts w:ascii="宋体" w:eastAsia="宋体" w:hAnsi="宋体" w:cs="宋体" w:hint="eastAsia"/>
          <w:sz w:val="24"/>
          <w:szCs w:val="24"/>
          <w:lang w:val="zh-TW" w:eastAsia="zh-TW"/>
        </w:rPr>
        <w:t>注：小微企业以投标人填写的《中小企业声明函》为判定标准，监狱企业须投标人提供由省级以上监狱管理局、戒毒管理局</w:t>
      </w:r>
      <w:r>
        <w:rPr>
          <w:rFonts w:ascii="宋体" w:eastAsia="宋体" w:hAnsi="宋体" w:cs="宋体" w:hint="eastAsia"/>
          <w:sz w:val="24"/>
          <w:szCs w:val="24"/>
        </w:rPr>
        <w:t>(</w:t>
      </w:r>
      <w:r>
        <w:rPr>
          <w:rFonts w:ascii="宋体" w:eastAsia="宋体" w:hAnsi="宋体" w:cs="宋体" w:hint="eastAsia"/>
          <w:sz w:val="24"/>
          <w:szCs w:val="24"/>
          <w:lang w:val="zh-TW" w:eastAsia="zh-TW"/>
        </w:rPr>
        <w:t>含新疆生产建设兵团</w:t>
      </w:r>
      <w:r>
        <w:rPr>
          <w:rFonts w:ascii="宋体" w:eastAsia="宋体" w:hAnsi="宋体" w:cs="宋体" w:hint="eastAsia"/>
          <w:sz w:val="24"/>
          <w:szCs w:val="24"/>
        </w:rPr>
        <w:t>)</w:t>
      </w:r>
      <w:r>
        <w:rPr>
          <w:rFonts w:ascii="宋体" w:eastAsia="宋体" w:hAnsi="宋体" w:cs="宋体" w:hint="eastAsia"/>
          <w:sz w:val="24"/>
          <w:szCs w:val="24"/>
          <w:lang w:val="zh-TW" w:eastAsia="zh-TW"/>
        </w:rPr>
        <w:t>出具的属于监狱企业的证明文件，否则不予认定。</w:t>
      </w:r>
    </w:p>
    <w:p w:rsidR="0078268A" w:rsidRDefault="00EB0E5C">
      <w:pPr>
        <w:pStyle w:val="ab"/>
        <w:shd w:val="clear" w:color="auto" w:fill="FFFFFF"/>
        <w:spacing w:before="0" w:beforeAutospacing="0" w:after="0" w:afterAutospacing="0" w:line="360" w:lineRule="auto"/>
        <w:ind w:firstLineChars="200" w:firstLine="482"/>
        <w:rPr>
          <w:b/>
          <w:bCs/>
        </w:rPr>
      </w:pPr>
      <w:r>
        <w:rPr>
          <w:rFonts w:hint="eastAsia"/>
          <w:b/>
          <w:bCs/>
        </w:rPr>
        <w:t>四、投标时间及地点、开标时间及地点</w:t>
      </w:r>
    </w:p>
    <w:p w:rsidR="0078268A" w:rsidRDefault="00EB0E5C">
      <w:pPr>
        <w:shd w:val="clear" w:color="auto" w:fill="FFFFFF"/>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（一）提交响应文件时间及地点：</w:t>
      </w:r>
    </w:p>
    <w:p w:rsidR="0078268A" w:rsidRDefault="00EB0E5C">
      <w:pPr>
        <w:shd w:val="clear" w:color="auto" w:fill="FFFFFF"/>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2020</w:t>
      </w:r>
      <w:r>
        <w:rPr>
          <w:rFonts w:ascii="宋体" w:eastAsia="宋体" w:hAnsi="宋体" w:cs="宋体" w:hint="eastAsia"/>
          <w:sz w:val="24"/>
          <w:szCs w:val="24"/>
        </w:rPr>
        <w:t>年</w:t>
      </w:r>
      <w:r>
        <w:rPr>
          <w:rFonts w:ascii="宋体" w:eastAsia="宋体" w:hAnsi="宋体" w:cs="宋体" w:hint="eastAsia"/>
          <w:sz w:val="24"/>
          <w:szCs w:val="24"/>
        </w:rPr>
        <w:t>4</w:t>
      </w:r>
      <w:r>
        <w:rPr>
          <w:rFonts w:ascii="宋体" w:eastAsia="宋体" w:hAnsi="宋体" w:cs="宋体" w:hint="eastAsia"/>
          <w:sz w:val="24"/>
          <w:szCs w:val="24"/>
        </w:rPr>
        <w:t>月</w:t>
      </w:r>
      <w:r>
        <w:rPr>
          <w:rFonts w:ascii="宋体" w:eastAsia="宋体" w:hAnsi="宋体" w:cs="宋体" w:hint="eastAsia"/>
          <w:sz w:val="24"/>
          <w:szCs w:val="24"/>
        </w:rPr>
        <w:t>26</w:t>
      </w:r>
      <w:r>
        <w:rPr>
          <w:rFonts w:ascii="宋体" w:eastAsia="宋体" w:hAnsi="宋体" w:cs="宋体" w:hint="eastAsia"/>
          <w:sz w:val="24"/>
          <w:szCs w:val="24"/>
        </w:rPr>
        <w:t>日</w:t>
      </w:r>
      <w:r>
        <w:rPr>
          <w:rFonts w:ascii="宋体" w:eastAsia="宋体" w:hAnsi="宋体" w:cs="宋体" w:hint="eastAsia"/>
          <w:sz w:val="24"/>
          <w:szCs w:val="24"/>
        </w:rPr>
        <w:t>14:00</w:t>
      </w:r>
      <w:r>
        <w:rPr>
          <w:rFonts w:ascii="宋体" w:eastAsia="宋体" w:hAnsi="宋体" w:cs="宋体" w:hint="eastAsia"/>
          <w:sz w:val="24"/>
          <w:szCs w:val="24"/>
        </w:rPr>
        <w:t>至</w:t>
      </w:r>
      <w:r>
        <w:rPr>
          <w:rFonts w:ascii="宋体" w:eastAsia="宋体" w:hAnsi="宋体" w:cs="宋体" w:hint="eastAsia"/>
          <w:sz w:val="24"/>
          <w:szCs w:val="24"/>
        </w:rPr>
        <w:t>14:15</w:t>
      </w:r>
      <w:r>
        <w:rPr>
          <w:rFonts w:ascii="宋体" w:eastAsia="宋体" w:hAnsi="宋体" w:cs="宋体" w:hint="eastAsia"/>
          <w:sz w:val="24"/>
          <w:szCs w:val="24"/>
        </w:rPr>
        <w:t>在</w:t>
      </w:r>
      <w:r>
        <w:rPr>
          <w:rFonts w:ascii="宋体" w:eastAsia="宋体" w:hAnsi="宋体" w:cs="宋体" w:hint="eastAsia"/>
          <w:sz w:val="24"/>
          <w:szCs w:val="24"/>
          <w:u w:val="single"/>
        </w:rPr>
        <w:t>天津中医药大学第二附属医院门诊五楼第三会议室（天津市河北区增产道</w:t>
      </w:r>
      <w:r>
        <w:rPr>
          <w:rFonts w:ascii="宋体" w:eastAsia="宋体" w:hAnsi="宋体" w:cs="宋体" w:hint="eastAsia"/>
          <w:sz w:val="24"/>
          <w:szCs w:val="24"/>
          <w:u w:val="single"/>
        </w:rPr>
        <w:t>69</w:t>
      </w:r>
      <w:r>
        <w:rPr>
          <w:rFonts w:ascii="宋体" w:eastAsia="宋体" w:hAnsi="宋体" w:cs="宋体" w:hint="eastAsia"/>
          <w:sz w:val="24"/>
          <w:szCs w:val="24"/>
          <w:u w:val="single"/>
        </w:rPr>
        <w:t>号）</w:t>
      </w:r>
      <w:r>
        <w:rPr>
          <w:rFonts w:ascii="宋体" w:eastAsia="宋体" w:hAnsi="宋体" w:cs="宋体" w:hint="eastAsia"/>
          <w:sz w:val="24"/>
          <w:szCs w:val="24"/>
        </w:rPr>
        <w:t>。</w:t>
      </w:r>
    </w:p>
    <w:p w:rsidR="0078268A" w:rsidRDefault="00EB0E5C">
      <w:pPr>
        <w:shd w:val="clear" w:color="auto" w:fill="FFFFFF"/>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（二）开标时间及地点：</w:t>
      </w:r>
    </w:p>
    <w:p w:rsidR="0078268A" w:rsidRDefault="00EB0E5C">
      <w:pPr>
        <w:shd w:val="clear" w:color="auto" w:fill="FFFFFF"/>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2020</w:t>
      </w:r>
      <w:r>
        <w:rPr>
          <w:rFonts w:ascii="宋体" w:eastAsia="宋体" w:hAnsi="宋体" w:cs="宋体" w:hint="eastAsia"/>
          <w:sz w:val="24"/>
          <w:szCs w:val="24"/>
        </w:rPr>
        <w:t>年</w:t>
      </w:r>
      <w:r>
        <w:rPr>
          <w:rFonts w:ascii="宋体" w:eastAsia="宋体" w:hAnsi="宋体" w:cs="宋体" w:hint="eastAsia"/>
          <w:sz w:val="24"/>
          <w:szCs w:val="24"/>
        </w:rPr>
        <w:t>4</w:t>
      </w:r>
      <w:r>
        <w:rPr>
          <w:rFonts w:ascii="宋体" w:eastAsia="宋体" w:hAnsi="宋体" w:cs="宋体" w:hint="eastAsia"/>
          <w:sz w:val="24"/>
          <w:szCs w:val="24"/>
        </w:rPr>
        <w:t>月</w:t>
      </w:r>
      <w:r>
        <w:rPr>
          <w:rFonts w:ascii="宋体" w:eastAsia="宋体" w:hAnsi="宋体" w:cs="宋体" w:hint="eastAsia"/>
          <w:sz w:val="24"/>
          <w:szCs w:val="24"/>
        </w:rPr>
        <w:t>26</w:t>
      </w:r>
      <w:r>
        <w:rPr>
          <w:rFonts w:ascii="宋体" w:eastAsia="宋体" w:hAnsi="宋体" w:cs="宋体" w:hint="eastAsia"/>
          <w:sz w:val="24"/>
          <w:szCs w:val="24"/>
        </w:rPr>
        <w:t>日</w:t>
      </w:r>
      <w:r>
        <w:rPr>
          <w:rFonts w:ascii="宋体" w:eastAsia="宋体" w:hAnsi="宋体" w:cs="宋体" w:hint="eastAsia"/>
          <w:sz w:val="24"/>
          <w:szCs w:val="24"/>
        </w:rPr>
        <w:t>14:30</w:t>
      </w:r>
      <w:r>
        <w:rPr>
          <w:rFonts w:ascii="宋体" w:eastAsia="宋体" w:hAnsi="宋体" w:cs="宋体" w:hint="eastAsia"/>
          <w:sz w:val="24"/>
          <w:szCs w:val="24"/>
        </w:rPr>
        <w:t>在</w:t>
      </w:r>
      <w:r>
        <w:rPr>
          <w:rFonts w:ascii="宋体" w:eastAsia="宋体" w:hAnsi="宋体" w:cs="宋体" w:hint="eastAsia"/>
          <w:sz w:val="24"/>
          <w:szCs w:val="24"/>
          <w:u w:val="single"/>
        </w:rPr>
        <w:t>天津中医药大学第二附属医院门诊五楼第三会议室（天津市河北区增产道</w:t>
      </w:r>
      <w:r>
        <w:rPr>
          <w:rFonts w:ascii="宋体" w:eastAsia="宋体" w:hAnsi="宋体" w:cs="宋体" w:hint="eastAsia"/>
          <w:sz w:val="24"/>
          <w:szCs w:val="24"/>
          <w:u w:val="single"/>
        </w:rPr>
        <w:t>69</w:t>
      </w:r>
      <w:r>
        <w:rPr>
          <w:rFonts w:ascii="宋体" w:eastAsia="宋体" w:hAnsi="宋体" w:cs="宋体" w:hint="eastAsia"/>
          <w:sz w:val="24"/>
          <w:szCs w:val="24"/>
          <w:u w:val="single"/>
        </w:rPr>
        <w:t>号）</w:t>
      </w:r>
      <w:r>
        <w:rPr>
          <w:rFonts w:ascii="宋体" w:eastAsia="宋体" w:hAnsi="宋体" w:cs="宋体" w:hint="eastAsia"/>
          <w:sz w:val="24"/>
          <w:szCs w:val="24"/>
        </w:rPr>
        <w:t>。</w:t>
      </w:r>
    </w:p>
    <w:p w:rsidR="0078268A" w:rsidRDefault="00EB0E5C">
      <w:pPr>
        <w:pStyle w:val="ab"/>
        <w:shd w:val="clear" w:color="auto" w:fill="FFFFFF"/>
        <w:spacing w:before="0" w:beforeAutospacing="0" w:after="0" w:afterAutospacing="0" w:line="360" w:lineRule="auto"/>
        <w:ind w:firstLineChars="200" w:firstLine="482"/>
        <w:rPr>
          <w:b/>
          <w:bCs/>
        </w:rPr>
      </w:pPr>
      <w:r>
        <w:rPr>
          <w:rFonts w:hint="eastAsia"/>
          <w:b/>
          <w:bCs/>
        </w:rPr>
        <w:t>五、项目联系人及联系方式</w:t>
      </w:r>
      <w:r>
        <w:rPr>
          <w:rFonts w:hint="eastAsia"/>
          <w:b/>
          <w:bCs/>
        </w:rPr>
        <w:t xml:space="preserve"> </w:t>
      </w:r>
    </w:p>
    <w:p w:rsidR="0078268A" w:rsidRDefault="00EB0E5C">
      <w:pPr>
        <w:pStyle w:val="ab"/>
        <w:shd w:val="clear" w:color="auto" w:fill="FFFFFF"/>
        <w:spacing w:before="0" w:beforeAutospacing="0" w:after="0" w:afterAutospacing="0" w:line="360" w:lineRule="auto"/>
        <w:ind w:firstLineChars="200" w:firstLine="480"/>
        <w:rPr>
          <w:u w:val="single"/>
        </w:rPr>
      </w:pPr>
      <w:r>
        <w:rPr>
          <w:rFonts w:hint="eastAsia"/>
        </w:rPr>
        <w:t>（一）联系人：徐老师</w:t>
      </w:r>
    </w:p>
    <w:p w:rsidR="0078268A" w:rsidRDefault="00EB0E5C">
      <w:pPr>
        <w:pStyle w:val="ab"/>
        <w:shd w:val="clear" w:color="auto" w:fill="FFFFFF"/>
        <w:spacing w:before="0" w:beforeAutospacing="0" w:after="0" w:afterAutospacing="0" w:line="360" w:lineRule="auto"/>
        <w:ind w:firstLineChars="200" w:firstLine="480"/>
        <w:rPr>
          <w:rFonts w:cs="Times New Roman"/>
        </w:rPr>
      </w:pPr>
      <w:r>
        <w:rPr>
          <w:rFonts w:hint="eastAsia"/>
        </w:rPr>
        <w:t>（二）联系电话：</w:t>
      </w:r>
      <w:r>
        <w:rPr>
          <w:rFonts w:cs="Times New Roman" w:hint="eastAsia"/>
        </w:rPr>
        <w:t>022-60637812</w:t>
      </w:r>
    </w:p>
    <w:p w:rsidR="0078268A" w:rsidRDefault="00EB0E5C">
      <w:pPr>
        <w:pStyle w:val="Default"/>
        <w:spacing w:line="360" w:lineRule="auto"/>
        <w:jc w:val="right"/>
        <w:rPr>
          <w:rFonts w:ascii="宋体" w:eastAsia="宋体" w:hAnsi="宋体" w:cs="宋体"/>
          <w:color w:val="auto"/>
        </w:rPr>
      </w:pPr>
      <w:r>
        <w:rPr>
          <w:rFonts w:ascii="宋体" w:eastAsia="宋体" w:hAnsi="宋体" w:cs="宋体" w:hint="eastAsia"/>
          <w:color w:val="auto"/>
        </w:rPr>
        <w:t>天津中医药大学第二附属医院</w:t>
      </w:r>
    </w:p>
    <w:p w:rsidR="0078268A" w:rsidRDefault="00EB0E5C">
      <w:pPr>
        <w:pStyle w:val="Default"/>
        <w:spacing w:line="360" w:lineRule="auto"/>
        <w:jc w:val="right"/>
        <w:rPr>
          <w:rFonts w:ascii="宋体" w:eastAsia="宋体" w:hAnsi="宋体" w:cs="宋体"/>
          <w:color w:val="auto"/>
        </w:rPr>
        <w:sectPr w:rsidR="0078268A">
          <w:footerReference w:type="default" r:id="rId10"/>
          <w:pgSz w:w="11906" w:h="16838"/>
          <w:pgMar w:top="1440" w:right="1800" w:bottom="1440" w:left="1800" w:header="708" w:footer="708" w:gutter="0"/>
          <w:pgNumType w:start="1"/>
          <w:cols w:space="708"/>
          <w:docGrid w:linePitch="360"/>
        </w:sectPr>
      </w:pPr>
      <w:r>
        <w:rPr>
          <w:rFonts w:ascii="宋体" w:eastAsia="宋体" w:hAnsi="宋体" w:cs="宋体" w:hint="eastAsia"/>
          <w:color w:val="auto"/>
        </w:rPr>
        <w:t>2020</w:t>
      </w:r>
      <w:r>
        <w:rPr>
          <w:rFonts w:ascii="宋体" w:eastAsia="宋体" w:hAnsi="宋体" w:cs="宋体" w:hint="eastAsia"/>
          <w:color w:val="auto"/>
        </w:rPr>
        <w:t>年</w:t>
      </w:r>
      <w:r>
        <w:rPr>
          <w:rFonts w:ascii="宋体" w:eastAsia="宋体" w:hAnsi="宋体" w:cs="宋体" w:hint="eastAsia"/>
          <w:color w:val="auto"/>
        </w:rPr>
        <w:t>4</w:t>
      </w:r>
      <w:r>
        <w:rPr>
          <w:rFonts w:ascii="宋体" w:eastAsia="宋体" w:hAnsi="宋体" w:cs="宋体" w:hint="eastAsia"/>
          <w:color w:val="auto"/>
        </w:rPr>
        <w:t>月</w:t>
      </w:r>
      <w:r>
        <w:rPr>
          <w:rFonts w:ascii="宋体" w:eastAsia="宋体" w:hAnsi="宋体" w:cs="宋体" w:hint="eastAsia"/>
          <w:color w:val="auto"/>
        </w:rPr>
        <w:t>23</w:t>
      </w:r>
      <w:r>
        <w:rPr>
          <w:rFonts w:ascii="宋体" w:eastAsia="宋体" w:hAnsi="宋体" w:cs="宋体" w:hint="eastAsia"/>
          <w:color w:val="auto"/>
        </w:rPr>
        <w:t>日</w:t>
      </w:r>
    </w:p>
    <w:p w:rsidR="0078268A" w:rsidRDefault="00EB0E5C">
      <w:pPr>
        <w:pStyle w:val="1"/>
        <w:rPr>
          <w:rFonts w:ascii="宋体" w:hAnsi="宋体" w:cs="宋体"/>
        </w:rPr>
      </w:pPr>
      <w:bookmarkStart w:id="2" w:name="_Toc2141"/>
      <w:bookmarkStart w:id="3" w:name="_Toc511246459"/>
      <w:r>
        <w:rPr>
          <w:rFonts w:ascii="宋体" w:hAnsi="宋体" w:cs="宋体" w:hint="eastAsia"/>
          <w:lang w:val="zh-CN"/>
        </w:rPr>
        <w:lastRenderedPageBreak/>
        <w:t>第二部分</w:t>
      </w:r>
      <w:r>
        <w:rPr>
          <w:rFonts w:ascii="宋体" w:hAnsi="宋体" w:cs="宋体" w:hint="eastAsia"/>
          <w:lang w:val="zh-CN"/>
        </w:rPr>
        <w:t xml:space="preserve">  </w:t>
      </w:r>
      <w:r>
        <w:rPr>
          <w:rFonts w:ascii="宋体" w:hAnsi="宋体" w:cs="宋体" w:hint="eastAsia"/>
        </w:rPr>
        <w:t>投标须知</w:t>
      </w:r>
      <w:bookmarkEnd w:id="2"/>
      <w:bookmarkEnd w:id="3"/>
    </w:p>
    <w:p w:rsidR="0078268A" w:rsidRDefault="00EB0E5C">
      <w:pPr>
        <w:pStyle w:val="Default"/>
        <w:snapToGrid w:val="0"/>
        <w:spacing w:line="360" w:lineRule="auto"/>
        <w:ind w:firstLineChars="200" w:firstLine="482"/>
        <w:jc w:val="both"/>
        <w:rPr>
          <w:rFonts w:ascii="宋体" w:eastAsia="宋体" w:hAnsi="宋体" w:cs="宋体"/>
          <w:b/>
          <w:bCs/>
          <w:color w:val="auto"/>
        </w:rPr>
      </w:pPr>
      <w:r>
        <w:rPr>
          <w:rFonts w:ascii="宋体" w:eastAsia="宋体" w:hAnsi="宋体" w:cs="宋体" w:hint="eastAsia"/>
          <w:b/>
          <w:bCs/>
          <w:color w:val="auto"/>
        </w:rPr>
        <w:t>一、总则</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 xml:space="preserve">1. </w:t>
      </w:r>
      <w:r>
        <w:rPr>
          <w:rFonts w:ascii="宋体" w:eastAsia="宋体" w:hAnsi="宋体" w:cs="宋体" w:hint="eastAsia"/>
          <w:color w:val="auto"/>
        </w:rPr>
        <w:t>适用范围</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本竞争性磋商文件仅适用于本磋商邀请中所叙述项目。</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 xml:space="preserve">2. </w:t>
      </w:r>
      <w:r>
        <w:rPr>
          <w:rFonts w:ascii="宋体" w:eastAsia="宋体" w:hAnsi="宋体" w:cs="宋体" w:hint="eastAsia"/>
          <w:color w:val="auto"/>
        </w:rPr>
        <w:t>定义</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1</w:t>
      </w:r>
      <w:r>
        <w:rPr>
          <w:rFonts w:ascii="宋体" w:eastAsia="宋体" w:hAnsi="宋体" w:cs="宋体" w:hint="eastAsia"/>
          <w:color w:val="auto"/>
        </w:rPr>
        <w:t>）“采购人”系指本次磋商活动的采购单位。</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2</w:t>
      </w:r>
      <w:r>
        <w:rPr>
          <w:rFonts w:ascii="宋体" w:eastAsia="宋体" w:hAnsi="宋体" w:cs="宋体" w:hint="eastAsia"/>
          <w:color w:val="auto"/>
        </w:rPr>
        <w:t>）“供应商”系指向采购人提交响应文件的自然人、法人或其他组织。</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3</w:t>
      </w:r>
      <w:r>
        <w:rPr>
          <w:rFonts w:ascii="宋体" w:eastAsia="宋体" w:hAnsi="宋体" w:cs="宋体" w:hint="eastAsia"/>
          <w:color w:val="auto"/>
        </w:rPr>
        <w:t>）“服务”系指按本竞争性磋商文件规定供应商须承担的相关服务和竞争性磋商文件中规定供应商应承担的相关义务。</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 xml:space="preserve">3. </w:t>
      </w:r>
      <w:r>
        <w:rPr>
          <w:rFonts w:ascii="宋体" w:eastAsia="宋体" w:hAnsi="宋体" w:cs="宋体" w:hint="eastAsia"/>
          <w:color w:val="auto"/>
        </w:rPr>
        <w:t>磋商费用</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无论磋商过程中的做法和结果如何，供应商自行承担所有与参加磋商有关的全部费用。</w:t>
      </w:r>
    </w:p>
    <w:p w:rsidR="0078268A" w:rsidRDefault="00EB0E5C">
      <w:pPr>
        <w:pStyle w:val="Default"/>
        <w:snapToGrid w:val="0"/>
        <w:spacing w:line="360" w:lineRule="auto"/>
        <w:ind w:firstLineChars="200" w:firstLine="482"/>
        <w:jc w:val="both"/>
        <w:rPr>
          <w:rFonts w:ascii="宋体" w:eastAsia="宋体" w:hAnsi="宋体" w:cs="宋体"/>
          <w:b/>
          <w:bCs/>
          <w:color w:val="auto"/>
        </w:rPr>
      </w:pPr>
      <w:r>
        <w:rPr>
          <w:rFonts w:ascii="宋体" w:eastAsia="宋体" w:hAnsi="宋体" w:cs="宋体" w:hint="eastAsia"/>
          <w:b/>
          <w:bCs/>
          <w:color w:val="auto"/>
        </w:rPr>
        <w:t>二、竞争性磋商文件说明</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（一）竞争性磋商文件的构成</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 xml:space="preserve">1. </w:t>
      </w:r>
      <w:r>
        <w:rPr>
          <w:rFonts w:ascii="宋体" w:eastAsia="宋体" w:hAnsi="宋体" w:cs="宋体" w:hint="eastAsia"/>
          <w:color w:val="auto"/>
        </w:rPr>
        <w:t>竞争性磋商文件包括供应商资格条件、采购邀请、采购方式、采购预算、采购需求、政府采购政策要求、评审程序、评审方法、评审标准、价格构成或者报价要求、响应文件编制要求、磋商过程中可能实质性变动</w:t>
      </w:r>
      <w:r>
        <w:rPr>
          <w:rFonts w:ascii="宋体" w:eastAsia="宋体" w:hAnsi="宋体" w:cs="宋体" w:hint="eastAsia"/>
          <w:color w:val="auto"/>
        </w:rPr>
        <w:t>的内容、响应文件提交的截止时间、开启时间及地点以及合同草案条款等。竞争性磋商文件由下述部分组成：</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w:t>
      </w:r>
      <w:r>
        <w:rPr>
          <w:rFonts w:ascii="宋体" w:eastAsia="宋体" w:hAnsi="宋体" w:cs="宋体" w:hint="eastAsia"/>
          <w:color w:val="auto"/>
        </w:rPr>
        <w:t>1</w:t>
      </w:r>
      <w:r>
        <w:rPr>
          <w:rFonts w:ascii="宋体" w:eastAsia="宋体" w:hAnsi="宋体" w:cs="宋体" w:hint="eastAsia"/>
          <w:color w:val="auto"/>
        </w:rPr>
        <w:t>）磋商邀请函；</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w:t>
      </w:r>
      <w:r>
        <w:rPr>
          <w:rFonts w:ascii="宋体" w:eastAsia="宋体" w:hAnsi="宋体" w:cs="宋体" w:hint="eastAsia"/>
          <w:color w:val="auto"/>
        </w:rPr>
        <w:t>2</w:t>
      </w:r>
      <w:r>
        <w:rPr>
          <w:rFonts w:ascii="宋体" w:eastAsia="宋体" w:hAnsi="宋体" w:cs="宋体" w:hint="eastAsia"/>
          <w:color w:val="auto"/>
        </w:rPr>
        <w:t>）供应商须知；</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w:t>
      </w:r>
      <w:r>
        <w:rPr>
          <w:rFonts w:ascii="宋体" w:eastAsia="宋体" w:hAnsi="宋体" w:cs="宋体" w:hint="eastAsia"/>
          <w:color w:val="auto"/>
        </w:rPr>
        <w:t>3</w:t>
      </w:r>
      <w:r>
        <w:rPr>
          <w:rFonts w:ascii="宋体" w:eastAsia="宋体" w:hAnsi="宋体" w:cs="宋体" w:hint="eastAsia"/>
          <w:color w:val="auto"/>
        </w:rPr>
        <w:t>）磋商项目要求；</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w:t>
      </w:r>
      <w:r>
        <w:rPr>
          <w:rFonts w:ascii="宋体" w:eastAsia="宋体" w:hAnsi="宋体" w:cs="宋体" w:hint="eastAsia"/>
          <w:color w:val="auto"/>
        </w:rPr>
        <w:t>4</w:t>
      </w:r>
      <w:r>
        <w:rPr>
          <w:rFonts w:ascii="宋体" w:eastAsia="宋体" w:hAnsi="宋体" w:cs="宋体" w:hint="eastAsia"/>
          <w:color w:val="auto"/>
        </w:rPr>
        <w:t>）合同草案；</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w:t>
      </w:r>
      <w:r>
        <w:rPr>
          <w:rFonts w:ascii="宋体" w:eastAsia="宋体" w:hAnsi="宋体" w:cs="宋体" w:hint="eastAsia"/>
          <w:color w:val="auto"/>
        </w:rPr>
        <w:t>5</w:t>
      </w:r>
      <w:r>
        <w:rPr>
          <w:rFonts w:ascii="宋体" w:eastAsia="宋体" w:hAnsi="宋体" w:cs="宋体" w:hint="eastAsia"/>
          <w:color w:val="auto"/>
        </w:rPr>
        <w:t>）响应文件格式。</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 xml:space="preserve">2. </w:t>
      </w:r>
      <w:r>
        <w:rPr>
          <w:rFonts w:ascii="宋体" w:eastAsia="宋体" w:hAnsi="宋体" w:cs="宋体" w:hint="eastAsia"/>
          <w:color w:val="auto"/>
        </w:rPr>
        <w:t>竞争性磋商文件应当以中文编印。</w:t>
      </w:r>
    </w:p>
    <w:p w:rsidR="0078268A" w:rsidRDefault="00EB0E5C">
      <w:pPr>
        <w:pStyle w:val="Default"/>
        <w:spacing w:line="360" w:lineRule="auto"/>
        <w:ind w:firstLineChars="200" w:firstLine="482"/>
        <w:jc w:val="both"/>
        <w:rPr>
          <w:rFonts w:ascii="宋体" w:eastAsia="宋体" w:hAnsi="宋体" w:cs="宋体"/>
          <w:b/>
          <w:bCs/>
          <w:color w:val="auto"/>
        </w:rPr>
      </w:pPr>
      <w:r>
        <w:rPr>
          <w:rFonts w:ascii="宋体" w:eastAsia="宋体" w:hAnsi="宋体" w:cs="宋体" w:hint="eastAsia"/>
          <w:b/>
          <w:bCs/>
          <w:color w:val="auto"/>
        </w:rPr>
        <w:t>三、响应文件编写要求</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（一）总体要求</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供应商应当按照磋商文件的要求编制响应文件，并对其提交的响应文件的真实性、合法性承担法律责任。</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（二）语言及计量单位</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lastRenderedPageBreak/>
        <w:t xml:space="preserve">1. </w:t>
      </w:r>
      <w:r>
        <w:rPr>
          <w:rFonts w:ascii="宋体" w:eastAsia="宋体" w:hAnsi="宋体" w:cs="宋体" w:hint="eastAsia"/>
          <w:color w:val="auto"/>
        </w:rPr>
        <w:t>响应文件及供应商和采购人就磋商交换的文件和来往信件，应以中文书写，辅助材料及证明材料以中文说明为准。</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 xml:space="preserve">2. </w:t>
      </w:r>
      <w:r>
        <w:rPr>
          <w:rFonts w:ascii="宋体" w:eastAsia="宋体" w:hAnsi="宋体" w:cs="宋体" w:hint="eastAsia"/>
          <w:color w:val="auto"/>
        </w:rPr>
        <w:t>除在竞</w:t>
      </w:r>
      <w:r>
        <w:rPr>
          <w:rFonts w:ascii="宋体" w:eastAsia="宋体" w:hAnsi="宋体" w:cs="宋体" w:hint="eastAsia"/>
          <w:color w:val="auto"/>
        </w:rPr>
        <w:t>争性磋商文件的技术规格中另有规定外，响应文件所使用的计量单位均应使用中华人民共和国法定计量单位。</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（三）响应文件的组成</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 xml:space="preserve">1. </w:t>
      </w:r>
      <w:r>
        <w:rPr>
          <w:rFonts w:ascii="宋体" w:eastAsia="宋体" w:hAnsi="宋体" w:cs="宋体" w:hint="eastAsia"/>
          <w:color w:val="auto"/>
        </w:rPr>
        <w:t>供应商应当按竞争性磋商文件中提供的响应文件格式填写（第五部分——响应文件格式）。</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 xml:space="preserve">2. </w:t>
      </w:r>
      <w:r>
        <w:rPr>
          <w:rFonts w:ascii="宋体" w:eastAsia="宋体" w:hAnsi="宋体" w:cs="宋体" w:hint="eastAsia"/>
          <w:color w:val="auto"/>
        </w:rPr>
        <w:t>供应商应当将响应文件装订成册，并自行编制响应文件资料目录。</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（四）磋商有效期</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 xml:space="preserve">1. </w:t>
      </w:r>
      <w:r>
        <w:rPr>
          <w:rFonts w:ascii="宋体" w:eastAsia="宋体" w:hAnsi="宋体" w:cs="宋体" w:hint="eastAsia"/>
          <w:color w:val="auto"/>
        </w:rPr>
        <w:t>磋商有效期为响应文件开启之日后</w:t>
      </w:r>
      <w:r>
        <w:rPr>
          <w:rFonts w:ascii="宋体" w:eastAsia="宋体" w:hAnsi="宋体" w:cs="宋体" w:hint="eastAsia"/>
          <w:color w:val="auto"/>
        </w:rPr>
        <w:t>60</w:t>
      </w:r>
      <w:r>
        <w:rPr>
          <w:rFonts w:ascii="宋体" w:eastAsia="宋体" w:hAnsi="宋体" w:cs="宋体" w:hint="eastAsia"/>
          <w:color w:val="auto"/>
        </w:rPr>
        <w:t>天。投标书中规定的有效期短于</w:t>
      </w:r>
      <w:r>
        <w:rPr>
          <w:rFonts w:ascii="宋体" w:eastAsia="宋体" w:hAnsi="宋体" w:cs="宋体" w:hint="eastAsia"/>
          <w:color w:val="auto"/>
        </w:rPr>
        <w:t>60</w:t>
      </w:r>
      <w:r>
        <w:rPr>
          <w:rFonts w:ascii="宋体" w:eastAsia="宋体" w:hAnsi="宋体" w:cs="宋体" w:hint="eastAsia"/>
          <w:color w:val="auto"/>
        </w:rPr>
        <w:t>天的，视为无效响应。</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 xml:space="preserve">2. </w:t>
      </w:r>
      <w:r>
        <w:rPr>
          <w:rFonts w:ascii="宋体" w:eastAsia="宋体" w:hAnsi="宋体" w:cs="宋体" w:hint="eastAsia"/>
          <w:color w:val="auto"/>
        </w:rPr>
        <w:t>特殊情况下，采购人可于磋商有效期满之前，要向供应商提出延长磋商有效期的要求。答复应以书面形式进行。对于同意该要求的供应商，既不要求也不允许其修改响应文件，但将要求其相应延长磋商保证金的有效期。</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（五）响应文件的递交</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 xml:space="preserve">1. </w:t>
      </w:r>
      <w:r>
        <w:rPr>
          <w:rFonts w:ascii="宋体" w:eastAsia="宋体" w:hAnsi="宋体" w:cs="宋体" w:hint="eastAsia"/>
          <w:color w:val="auto"/>
        </w:rPr>
        <w:t>响应文件的密封和标记</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w:t>
      </w:r>
      <w:r>
        <w:rPr>
          <w:rFonts w:ascii="宋体" w:eastAsia="宋体" w:hAnsi="宋体" w:cs="宋体" w:hint="eastAsia"/>
          <w:color w:val="auto"/>
        </w:rPr>
        <w:t>1</w:t>
      </w:r>
      <w:r>
        <w:rPr>
          <w:rFonts w:ascii="宋体" w:eastAsia="宋体" w:hAnsi="宋体" w:cs="宋体" w:hint="eastAsia"/>
          <w:color w:val="auto"/>
        </w:rPr>
        <w:t>）供应商应分阶段将响应文件正本和副本分别装订成册（</w:t>
      </w:r>
      <w:r>
        <w:rPr>
          <w:rFonts w:ascii="宋体" w:eastAsia="宋体" w:hAnsi="宋体" w:cs="宋体" w:hint="eastAsia"/>
          <w:color w:val="auto"/>
        </w:rPr>
        <w:t>U</w:t>
      </w:r>
      <w:r>
        <w:rPr>
          <w:rFonts w:ascii="宋体" w:eastAsia="宋体" w:hAnsi="宋体" w:cs="宋体" w:hint="eastAsia"/>
          <w:color w:val="auto"/>
        </w:rPr>
        <w:t>盘封入正本的信封中），并分别用信封密封完好，注明项目编号及正本或副本。第一阶段响应文件一正二副，第二阶段响应文件一正二副。第一阶段响应文件、第二阶段响应文件须分别密封，如下图所示。</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hAnsi="宋体" w:cs="宋体" w:hint="eastAsia"/>
          <w:noProof/>
          <w:color w:val="auto"/>
        </w:rPr>
        <w:drawing>
          <wp:anchor distT="0" distB="0" distL="114300" distR="114300" simplePos="0" relativeHeight="251660288" behindDoc="0" locked="0" layoutInCell="1" allowOverlap="1">
            <wp:simplePos x="0" y="0"/>
            <wp:positionH relativeFrom="column">
              <wp:posOffset>634365</wp:posOffset>
            </wp:positionH>
            <wp:positionV relativeFrom="paragraph">
              <wp:posOffset>122555</wp:posOffset>
            </wp:positionV>
            <wp:extent cx="3717925" cy="2106295"/>
            <wp:effectExtent l="0" t="0" r="15875" b="8255"/>
            <wp:wrapNone/>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1"/>
                    <a:srcRect t="-1314" r="34336"/>
                    <a:stretch>
                      <a:fillRect/>
                    </a:stretch>
                  </pic:blipFill>
                  <pic:spPr>
                    <a:xfrm>
                      <a:off x="0" y="0"/>
                      <a:ext cx="3717925" cy="2106295"/>
                    </a:xfrm>
                    <a:prstGeom prst="rect">
                      <a:avLst/>
                    </a:prstGeom>
                    <a:noFill/>
                    <a:ln w="9525">
                      <a:noFill/>
                    </a:ln>
                  </pic:spPr>
                </pic:pic>
              </a:graphicData>
            </a:graphic>
          </wp:anchor>
        </w:drawing>
      </w:r>
    </w:p>
    <w:p w:rsidR="0078268A" w:rsidRDefault="0078268A">
      <w:pPr>
        <w:pStyle w:val="Default"/>
        <w:snapToGrid w:val="0"/>
        <w:spacing w:line="360" w:lineRule="auto"/>
        <w:ind w:firstLineChars="200" w:firstLine="480"/>
        <w:jc w:val="both"/>
        <w:rPr>
          <w:rFonts w:ascii="宋体" w:eastAsia="宋体" w:hAnsi="宋体" w:cs="宋体"/>
          <w:color w:val="auto"/>
        </w:rPr>
      </w:pPr>
    </w:p>
    <w:p w:rsidR="0078268A" w:rsidRDefault="0078268A">
      <w:pPr>
        <w:pStyle w:val="Default"/>
        <w:snapToGrid w:val="0"/>
        <w:spacing w:line="360" w:lineRule="auto"/>
        <w:ind w:firstLineChars="200" w:firstLine="480"/>
        <w:jc w:val="both"/>
        <w:rPr>
          <w:rFonts w:ascii="宋体" w:eastAsia="宋体" w:hAnsi="宋体" w:cs="宋体"/>
          <w:color w:val="auto"/>
        </w:rPr>
      </w:pPr>
    </w:p>
    <w:p w:rsidR="0078268A" w:rsidRDefault="0078268A">
      <w:pPr>
        <w:pStyle w:val="Default"/>
        <w:snapToGrid w:val="0"/>
        <w:spacing w:line="360" w:lineRule="auto"/>
        <w:ind w:firstLineChars="200" w:firstLine="480"/>
        <w:jc w:val="both"/>
        <w:rPr>
          <w:rFonts w:ascii="宋体" w:eastAsia="宋体" w:hAnsi="宋体" w:cs="宋体"/>
          <w:color w:val="auto"/>
        </w:rPr>
      </w:pPr>
    </w:p>
    <w:p w:rsidR="0078268A" w:rsidRDefault="0078268A">
      <w:pPr>
        <w:pStyle w:val="Default"/>
        <w:snapToGrid w:val="0"/>
        <w:spacing w:line="360" w:lineRule="auto"/>
        <w:ind w:firstLineChars="200" w:firstLine="480"/>
        <w:jc w:val="both"/>
        <w:rPr>
          <w:rFonts w:ascii="宋体" w:eastAsia="宋体" w:hAnsi="宋体" w:cs="宋体"/>
          <w:color w:val="auto"/>
        </w:rPr>
      </w:pPr>
    </w:p>
    <w:p w:rsidR="0078268A" w:rsidRDefault="0078268A">
      <w:pPr>
        <w:pStyle w:val="Default"/>
        <w:snapToGrid w:val="0"/>
        <w:spacing w:line="360" w:lineRule="auto"/>
        <w:ind w:firstLineChars="200" w:firstLine="480"/>
        <w:jc w:val="both"/>
        <w:rPr>
          <w:rFonts w:ascii="宋体" w:eastAsia="宋体" w:hAnsi="宋体" w:cs="宋体"/>
          <w:color w:val="auto"/>
        </w:rPr>
      </w:pPr>
    </w:p>
    <w:p w:rsidR="0078268A" w:rsidRDefault="0078268A">
      <w:pPr>
        <w:pStyle w:val="Default"/>
        <w:snapToGrid w:val="0"/>
        <w:spacing w:line="360" w:lineRule="auto"/>
        <w:ind w:firstLineChars="200" w:firstLine="480"/>
        <w:jc w:val="both"/>
        <w:rPr>
          <w:rFonts w:ascii="宋体" w:eastAsia="宋体" w:hAnsi="宋体" w:cs="宋体"/>
          <w:color w:val="auto"/>
        </w:rPr>
      </w:pPr>
    </w:p>
    <w:p w:rsidR="0078268A" w:rsidRDefault="0078268A">
      <w:pPr>
        <w:pStyle w:val="Default"/>
        <w:snapToGrid w:val="0"/>
        <w:spacing w:line="360" w:lineRule="auto"/>
        <w:ind w:firstLineChars="200" w:firstLine="480"/>
        <w:jc w:val="both"/>
        <w:rPr>
          <w:rFonts w:ascii="宋体" w:eastAsia="宋体" w:hAnsi="宋体" w:cs="宋体"/>
          <w:color w:val="auto"/>
        </w:rPr>
      </w:pPr>
    </w:p>
    <w:p w:rsidR="0078268A" w:rsidRDefault="0078268A">
      <w:pPr>
        <w:pStyle w:val="Default"/>
        <w:snapToGrid w:val="0"/>
        <w:spacing w:line="360" w:lineRule="auto"/>
        <w:ind w:firstLineChars="200" w:firstLine="480"/>
        <w:jc w:val="both"/>
        <w:rPr>
          <w:rFonts w:ascii="宋体" w:eastAsia="宋体" w:hAnsi="宋体" w:cs="宋体"/>
          <w:color w:val="auto"/>
        </w:rPr>
      </w:pPr>
    </w:p>
    <w:p w:rsidR="0078268A" w:rsidRDefault="0078268A">
      <w:pPr>
        <w:pStyle w:val="Default"/>
        <w:snapToGrid w:val="0"/>
        <w:spacing w:line="360" w:lineRule="auto"/>
        <w:jc w:val="both"/>
        <w:rPr>
          <w:rFonts w:ascii="宋体" w:eastAsia="宋体" w:hAnsi="宋体" w:cs="宋体"/>
          <w:color w:val="auto"/>
        </w:rPr>
      </w:pP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lastRenderedPageBreak/>
        <w:t>（</w:t>
      </w:r>
      <w:r>
        <w:rPr>
          <w:rFonts w:ascii="宋体" w:eastAsia="宋体" w:hAnsi="宋体" w:cs="宋体" w:hint="eastAsia"/>
          <w:color w:val="auto"/>
        </w:rPr>
        <w:t>2</w:t>
      </w:r>
      <w:r>
        <w:rPr>
          <w:rFonts w:ascii="宋体" w:eastAsia="宋体" w:hAnsi="宋体" w:cs="宋体" w:hint="eastAsia"/>
          <w:color w:val="auto"/>
        </w:rPr>
        <w:t>）每一密封信封上注明“于年月日</w:t>
      </w:r>
      <w:r>
        <w:rPr>
          <w:rFonts w:ascii="宋体" w:eastAsia="宋体" w:hAnsi="宋体" w:cs="宋体" w:hint="eastAsia"/>
          <w:color w:val="auto"/>
        </w:rPr>
        <w:t xml:space="preserve">  :  </w:t>
      </w:r>
      <w:r>
        <w:rPr>
          <w:rFonts w:ascii="宋体" w:eastAsia="宋体" w:hAnsi="宋体" w:cs="宋体" w:hint="eastAsia"/>
          <w:color w:val="auto"/>
        </w:rPr>
        <w:t>正式开启之前不准启封”的字样，同时在密封处盖章。</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 xml:space="preserve">2. </w:t>
      </w:r>
      <w:r>
        <w:rPr>
          <w:rFonts w:ascii="宋体" w:eastAsia="宋体" w:hAnsi="宋体" w:cs="宋体" w:hint="eastAsia"/>
          <w:color w:val="auto"/>
        </w:rPr>
        <w:t>供应商应当在磋商文件要求的截止时间前，将响应文件密封送达指定地点。在截止时间后送达的响应文件为无效文件，采购人或者磋商小组应当拒收。</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（六）响应文件的补充、修改或者撤回</w:t>
      </w:r>
    </w:p>
    <w:p w:rsidR="0078268A" w:rsidRDefault="00EB0E5C">
      <w:pPr>
        <w:pStyle w:val="Default"/>
        <w:snapToGrid w:val="0"/>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供应商在提交响应文件截止时间前，可以对所提交的响应文件进行补充、修改或者撤回，并书面通知采购人。补充、修改的内容作为响应文件的组成部分。补充、修改的内容与响应文件不一致的，以补充、修改的内容为准。</w:t>
      </w:r>
    </w:p>
    <w:p w:rsidR="0078268A" w:rsidRDefault="00EB0E5C">
      <w:pPr>
        <w:pStyle w:val="Default"/>
        <w:spacing w:line="360" w:lineRule="auto"/>
        <w:ind w:firstLineChars="200" w:firstLine="480"/>
        <w:jc w:val="both"/>
        <w:rPr>
          <w:rFonts w:ascii="宋体" w:eastAsia="宋体" w:hAnsi="宋体" w:cs="宋体"/>
          <w:color w:val="auto"/>
          <w:kern w:val="2"/>
        </w:rPr>
      </w:pPr>
      <w:r>
        <w:rPr>
          <w:rFonts w:ascii="宋体" w:eastAsia="宋体" w:hAnsi="宋体" w:cs="宋体" w:hint="eastAsia"/>
          <w:color w:val="auto"/>
          <w:kern w:val="2"/>
        </w:rPr>
        <w:t>（七）出现以下任何情形取消磋商资格：</w:t>
      </w:r>
    </w:p>
    <w:p w:rsidR="0078268A" w:rsidRDefault="00EB0E5C">
      <w:pPr>
        <w:pStyle w:val="Default"/>
        <w:spacing w:line="360" w:lineRule="auto"/>
        <w:jc w:val="both"/>
        <w:rPr>
          <w:rFonts w:ascii="宋体" w:eastAsia="宋体" w:hAnsi="宋体" w:cs="宋体"/>
          <w:color w:val="auto"/>
        </w:rPr>
      </w:pPr>
      <w:r>
        <w:rPr>
          <w:rFonts w:ascii="宋体" w:eastAsia="宋体" w:hAnsi="宋体" w:cs="宋体" w:hint="eastAsia"/>
          <w:color w:val="auto"/>
        </w:rPr>
        <w:t>1.</w:t>
      </w:r>
      <w:r>
        <w:rPr>
          <w:rFonts w:ascii="宋体" w:eastAsia="宋体" w:hAnsi="宋体" w:cs="宋体" w:hint="eastAsia"/>
          <w:color w:val="auto"/>
        </w:rPr>
        <w:t>响</w:t>
      </w:r>
      <w:r>
        <w:rPr>
          <w:rFonts w:ascii="宋体" w:eastAsia="宋体" w:hAnsi="宋体" w:cs="宋体" w:hint="eastAsia"/>
          <w:color w:val="auto"/>
        </w:rPr>
        <w:t>应文件未按竞争性磋商文件的要求加盖公章的；</w:t>
      </w:r>
    </w:p>
    <w:p w:rsidR="0078268A" w:rsidRDefault="00EB0E5C">
      <w:pPr>
        <w:pStyle w:val="Default"/>
        <w:spacing w:line="360" w:lineRule="auto"/>
        <w:jc w:val="both"/>
        <w:rPr>
          <w:rFonts w:ascii="宋体" w:eastAsia="宋体" w:hAnsi="宋体" w:cs="宋体"/>
          <w:color w:val="auto"/>
        </w:rPr>
      </w:pPr>
      <w:r>
        <w:rPr>
          <w:rFonts w:ascii="宋体" w:eastAsia="宋体" w:hAnsi="宋体" w:cs="宋体" w:hint="eastAsia"/>
          <w:color w:val="auto"/>
        </w:rPr>
        <w:t>2.</w:t>
      </w:r>
      <w:r>
        <w:rPr>
          <w:rFonts w:ascii="宋体" w:eastAsia="宋体" w:hAnsi="宋体" w:cs="宋体" w:hint="eastAsia"/>
          <w:color w:val="auto"/>
        </w:rPr>
        <w:t>磋商有效期短于竞争性磋商文件要求的；</w:t>
      </w:r>
    </w:p>
    <w:p w:rsidR="0078268A" w:rsidRDefault="00EB0E5C">
      <w:pPr>
        <w:pStyle w:val="Default"/>
        <w:spacing w:line="360" w:lineRule="auto"/>
        <w:jc w:val="both"/>
        <w:rPr>
          <w:rFonts w:ascii="宋体" w:eastAsia="宋体" w:hAnsi="宋体" w:cs="宋体"/>
          <w:color w:val="auto"/>
        </w:rPr>
      </w:pPr>
      <w:r>
        <w:rPr>
          <w:rFonts w:ascii="宋体" w:eastAsia="宋体" w:hAnsi="宋体" w:cs="宋体" w:hint="eastAsia"/>
          <w:color w:val="auto"/>
        </w:rPr>
        <w:t>3.</w:t>
      </w:r>
      <w:r>
        <w:rPr>
          <w:rFonts w:ascii="宋体" w:eastAsia="宋体" w:hAnsi="宋体" w:cs="宋体" w:hint="eastAsia"/>
          <w:color w:val="auto"/>
        </w:rPr>
        <w:t>响应文件中提供虚假或失实资料的；</w:t>
      </w:r>
    </w:p>
    <w:p w:rsidR="0078268A" w:rsidRDefault="00EB0E5C">
      <w:pPr>
        <w:pStyle w:val="Default"/>
        <w:spacing w:line="360" w:lineRule="auto"/>
        <w:jc w:val="both"/>
        <w:rPr>
          <w:rFonts w:ascii="宋体" w:eastAsia="宋体" w:hAnsi="宋体" w:cs="宋体"/>
          <w:color w:val="auto"/>
        </w:rPr>
      </w:pPr>
      <w:r>
        <w:rPr>
          <w:rFonts w:ascii="宋体" w:eastAsia="宋体" w:hAnsi="宋体" w:cs="宋体" w:hint="eastAsia"/>
          <w:color w:val="auto"/>
        </w:rPr>
        <w:t>4.</w:t>
      </w:r>
      <w:r>
        <w:rPr>
          <w:rFonts w:ascii="宋体" w:eastAsia="宋体" w:hAnsi="宋体" w:cs="宋体" w:hint="eastAsia"/>
          <w:color w:val="auto"/>
        </w:rPr>
        <w:t>不能满足竞争性磋商文件中任何一条实质性要求或加注“★”号条款出现负偏离或投标内容不符合相关强制性规定的；</w:t>
      </w:r>
    </w:p>
    <w:p w:rsidR="0078268A" w:rsidRDefault="00EB0E5C">
      <w:pPr>
        <w:pStyle w:val="Default"/>
        <w:spacing w:line="360" w:lineRule="auto"/>
        <w:jc w:val="both"/>
        <w:rPr>
          <w:rFonts w:ascii="宋体" w:eastAsia="宋体" w:hAnsi="宋体" w:cs="宋体"/>
          <w:color w:val="auto"/>
        </w:rPr>
      </w:pPr>
      <w:r>
        <w:rPr>
          <w:rFonts w:ascii="宋体" w:eastAsia="宋体" w:hAnsi="宋体" w:cs="宋体" w:hint="eastAsia"/>
          <w:color w:val="auto"/>
        </w:rPr>
        <w:t xml:space="preserve"> 5.</w:t>
      </w:r>
      <w:r>
        <w:rPr>
          <w:rFonts w:ascii="宋体" w:eastAsia="宋体" w:hAnsi="宋体" w:cs="宋体" w:hint="eastAsia"/>
          <w:color w:val="auto"/>
        </w:rPr>
        <w:t>第一阶段电子响应文件包含任何报价内容及暗示报价内容资料的；</w:t>
      </w:r>
    </w:p>
    <w:p w:rsidR="0078268A" w:rsidRDefault="00EB0E5C">
      <w:pPr>
        <w:pStyle w:val="Default"/>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6.</w:t>
      </w:r>
      <w:r>
        <w:rPr>
          <w:rFonts w:ascii="宋体" w:eastAsia="宋体" w:hAnsi="宋体" w:cs="宋体" w:hint="eastAsia"/>
          <w:color w:val="auto"/>
        </w:rPr>
        <w:t>未提供法定代表人授权书或该授权书不符合竞争性磋商文件要求的；</w:t>
      </w:r>
    </w:p>
    <w:p w:rsidR="0078268A" w:rsidRDefault="00EB0E5C">
      <w:pPr>
        <w:pStyle w:val="Default"/>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7.</w:t>
      </w:r>
      <w:r>
        <w:rPr>
          <w:rFonts w:ascii="宋体" w:eastAsia="宋体" w:hAnsi="宋体" w:cs="宋体" w:hint="eastAsia"/>
          <w:color w:val="auto"/>
        </w:rPr>
        <w:t>投标报价超出采购预算或经磋商小组认定报价低于成本的；</w:t>
      </w:r>
    </w:p>
    <w:p w:rsidR="0078268A" w:rsidRDefault="00EB0E5C">
      <w:pPr>
        <w:pStyle w:val="Default"/>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8.</w:t>
      </w:r>
      <w:r>
        <w:rPr>
          <w:rFonts w:ascii="宋体" w:eastAsia="宋体" w:hAnsi="宋体" w:cs="宋体" w:hint="eastAsia"/>
          <w:color w:val="auto"/>
        </w:rPr>
        <w:t>围标或陪标的；</w:t>
      </w:r>
    </w:p>
    <w:p w:rsidR="0078268A" w:rsidRDefault="00EB0E5C">
      <w:pPr>
        <w:pStyle w:val="Default"/>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9.</w:t>
      </w:r>
      <w:r>
        <w:rPr>
          <w:rFonts w:ascii="宋体" w:eastAsia="宋体" w:hAnsi="宋体" w:cs="宋体" w:hint="eastAsia"/>
          <w:color w:val="auto"/>
        </w:rPr>
        <w:t>扰乱评标现场秩序，无理取闹，恶意诽谤的；</w:t>
      </w:r>
    </w:p>
    <w:p w:rsidR="0078268A" w:rsidRDefault="00EB0E5C">
      <w:pPr>
        <w:pStyle w:val="Default"/>
        <w:spacing w:line="360" w:lineRule="auto"/>
        <w:jc w:val="both"/>
        <w:rPr>
          <w:rFonts w:ascii="宋体" w:eastAsia="宋体" w:hAnsi="宋体" w:cs="宋体"/>
          <w:color w:val="auto"/>
        </w:rPr>
      </w:pPr>
      <w:r>
        <w:rPr>
          <w:rFonts w:ascii="宋体" w:eastAsia="宋体" w:hAnsi="宋体" w:cs="宋体" w:hint="eastAsia"/>
          <w:color w:val="auto"/>
        </w:rPr>
        <w:t xml:space="preserve">    10.</w:t>
      </w:r>
      <w:r>
        <w:rPr>
          <w:rFonts w:ascii="宋体" w:eastAsia="宋体" w:hAnsi="宋体" w:cs="宋体" w:hint="eastAsia"/>
          <w:color w:val="auto"/>
        </w:rPr>
        <w:t>单位负责人或法定代表人为同一人，或者存在控股、管理关系的不同供应商，参加同一包或者未划分包的同一项目投标的，相关投标均无效；</w:t>
      </w:r>
    </w:p>
    <w:p w:rsidR="0078268A" w:rsidRDefault="00EB0E5C">
      <w:pPr>
        <w:pStyle w:val="Default"/>
        <w:spacing w:line="360" w:lineRule="auto"/>
        <w:jc w:val="both"/>
        <w:rPr>
          <w:rFonts w:ascii="宋体" w:eastAsia="宋体" w:hAnsi="宋体" w:cs="宋体"/>
          <w:color w:val="auto"/>
        </w:rPr>
      </w:pPr>
      <w:r>
        <w:rPr>
          <w:rFonts w:ascii="宋体" w:eastAsia="宋体" w:hAnsi="宋体" w:cs="宋体" w:hint="eastAsia"/>
          <w:color w:val="auto"/>
        </w:rPr>
        <w:t xml:space="preserve">    11.</w:t>
      </w:r>
      <w:r>
        <w:rPr>
          <w:rFonts w:ascii="宋体" w:eastAsia="宋体" w:hAnsi="宋体" w:cs="宋体" w:hint="eastAsia"/>
          <w:color w:val="auto"/>
        </w:rPr>
        <w:t>除《项目需求》中说明并允许外，投标的每一个货物、服务的单项报价以及采购项目的投标总价存在多个报价或选择性报价的；</w:t>
      </w:r>
    </w:p>
    <w:p w:rsidR="0078268A" w:rsidRDefault="00EB0E5C">
      <w:pPr>
        <w:pStyle w:val="Default"/>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12.</w:t>
      </w:r>
      <w:r>
        <w:rPr>
          <w:rFonts w:ascii="宋体" w:eastAsia="宋体" w:hAnsi="宋体" w:cs="宋体" w:hint="eastAsia"/>
          <w:color w:val="auto"/>
        </w:rPr>
        <w:t>其他法定投标无效的情形。</w:t>
      </w:r>
    </w:p>
    <w:p w:rsidR="0078268A" w:rsidRDefault="00EB0E5C">
      <w:pPr>
        <w:pStyle w:val="Default"/>
        <w:snapToGrid w:val="0"/>
        <w:spacing w:line="360" w:lineRule="auto"/>
        <w:ind w:firstLineChars="200" w:firstLine="482"/>
        <w:rPr>
          <w:rFonts w:ascii="宋体" w:eastAsia="宋体" w:hAnsi="宋体" w:cs="宋体"/>
          <w:b/>
          <w:bCs/>
          <w:color w:val="auto"/>
        </w:rPr>
      </w:pPr>
      <w:r>
        <w:rPr>
          <w:rFonts w:ascii="宋体" w:eastAsia="宋体" w:hAnsi="宋体" w:cs="宋体" w:hint="eastAsia"/>
          <w:b/>
          <w:bCs/>
          <w:color w:val="auto"/>
        </w:rPr>
        <w:t>四、其他说明事项</w:t>
      </w:r>
    </w:p>
    <w:p w:rsidR="0078268A" w:rsidRDefault="00EB0E5C">
      <w:pPr>
        <w:pStyle w:val="Default"/>
        <w:spacing w:line="360" w:lineRule="auto"/>
        <w:ind w:firstLineChars="200" w:firstLine="480"/>
        <w:rPr>
          <w:rFonts w:ascii="宋体" w:eastAsia="宋体" w:hAnsi="宋体" w:cs="宋体"/>
          <w:color w:val="auto"/>
        </w:rPr>
      </w:pPr>
      <w:r>
        <w:rPr>
          <w:rFonts w:ascii="宋体" w:eastAsia="宋体" w:hAnsi="宋体" w:cs="宋体" w:hint="eastAsia"/>
          <w:color w:val="auto"/>
        </w:rPr>
        <w:t xml:space="preserve">1. </w:t>
      </w:r>
      <w:r>
        <w:rPr>
          <w:rFonts w:ascii="宋体" w:eastAsia="宋体" w:hAnsi="宋体" w:cs="宋体" w:hint="eastAsia"/>
          <w:color w:val="auto"/>
        </w:rPr>
        <w:t>关于关联企业</w:t>
      </w:r>
    </w:p>
    <w:p w:rsidR="0078268A" w:rsidRDefault="00EB0E5C">
      <w:pPr>
        <w:pStyle w:val="Default"/>
        <w:spacing w:line="360" w:lineRule="auto"/>
        <w:ind w:firstLineChars="200" w:firstLine="480"/>
        <w:rPr>
          <w:rFonts w:ascii="宋体" w:eastAsia="宋体" w:hAnsi="宋体" w:cs="宋体"/>
          <w:color w:val="auto"/>
        </w:rPr>
      </w:pPr>
      <w:r>
        <w:rPr>
          <w:rFonts w:ascii="宋体" w:eastAsia="宋体" w:hAnsi="宋体" w:cs="宋体" w:hint="eastAsia"/>
          <w:color w:val="auto"/>
        </w:rPr>
        <w:t>除联合体外，法定代表人或单位负责人为同一个人或者存在直接控股、管理关系的不同供应商，不得同时参加同一项目或同一子项目的投标。如同时参加，则评审时将同时被拒绝。</w:t>
      </w:r>
    </w:p>
    <w:p w:rsidR="0078268A" w:rsidRDefault="00EB0E5C">
      <w:pPr>
        <w:pStyle w:val="Default"/>
        <w:spacing w:line="360" w:lineRule="auto"/>
        <w:ind w:firstLineChars="200" w:firstLine="480"/>
        <w:rPr>
          <w:rFonts w:ascii="宋体" w:eastAsia="宋体" w:hAnsi="宋体" w:cs="宋体"/>
          <w:color w:val="auto"/>
        </w:rPr>
      </w:pPr>
      <w:r>
        <w:rPr>
          <w:rFonts w:ascii="宋体" w:eastAsia="宋体" w:hAnsi="宋体" w:cs="宋体" w:hint="eastAsia"/>
          <w:color w:val="auto"/>
        </w:rPr>
        <w:t xml:space="preserve">2. </w:t>
      </w:r>
      <w:r>
        <w:rPr>
          <w:rFonts w:ascii="宋体" w:eastAsia="宋体" w:hAnsi="宋体" w:cs="宋体" w:hint="eastAsia"/>
          <w:color w:val="auto"/>
        </w:rPr>
        <w:t>关于分公</w:t>
      </w:r>
      <w:r>
        <w:rPr>
          <w:rFonts w:ascii="宋体" w:eastAsia="宋体" w:hAnsi="宋体" w:cs="宋体" w:hint="eastAsia"/>
          <w:color w:val="auto"/>
        </w:rPr>
        <w:t>司参与磋商</w:t>
      </w:r>
    </w:p>
    <w:p w:rsidR="0078268A" w:rsidRDefault="00EB0E5C">
      <w:pPr>
        <w:pStyle w:val="Default"/>
        <w:spacing w:line="360" w:lineRule="auto"/>
        <w:ind w:firstLineChars="200" w:firstLine="480"/>
        <w:rPr>
          <w:rFonts w:ascii="宋体" w:eastAsia="宋体" w:hAnsi="宋体" w:cs="宋体"/>
          <w:color w:val="auto"/>
        </w:rPr>
      </w:pPr>
      <w:r>
        <w:rPr>
          <w:rFonts w:ascii="宋体" w:eastAsia="宋体" w:hAnsi="宋体" w:cs="宋体" w:hint="eastAsia"/>
          <w:color w:val="auto"/>
        </w:rPr>
        <w:lastRenderedPageBreak/>
        <w:t>《磋商邀请函》中允许分公司参与磋商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rsidR="0078268A" w:rsidRDefault="00EB0E5C">
      <w:pPr>
        <w:pStyle w:val="Default"/>
        <w:spacing w:line="360" w:lineRule="auto"/>
        <w:ind w:firstLineChars="200" w:firstLine="480"/>
        <w:rPr>
          <w:rFonts w:ascii="宋体" w:eastAsia="宋体" w:hAnsi="宋体" w:cs="宋体"/>
          <w:color w:val="auto"/>
        </w:rPr>
      </w:pPr>
      <w:r>
        <w:rPr>
          <w:rFonts w:ascii="宋体" w:eastAsia="宋体" w:hAnsi="宋体" w:cs="宋体" w:hint="eastAsia"/>
          <w:color w:val="auto"/>
        </w:rPr>
        <w:t xml:space="preserve">3. </w:t>
      </w:r>
      <w:r>
        <w:rPr>
          <w:rFonts w:ascii="宋体" w:eastAsia="宋体" w:hAnsi="宋体" w:cs="宋体" w:hint="eastAsia"/>
          <w:color w:val="auto"/>
        </w:rPr>
        <w:t>关于提供前期服务的供应商</w:t>
      </w:r>
    </w:p>
    <w:p w:rsidR="0078268A" w:rsidRDefault="00EB0E5C">
      <w:pPr>
        <w:pStyle w:val="Default"/>
        <w:spacing w:line="360" w:lineRule="auto"/>
        <w:ind w:firstLineChars="200" w:firstLine="480"/>
        <w:rPr>
          <w:rFonts w:ascii="宋体" w:eastAsia="宋体" w:hAnsi="宋体" w:cs="宋体"/>
          <w:color w:val="auto"/>
        </w:rPr>
      </w:pPr>
      <w:r>
        <w:rPr>
          <w:rFonts w:ascii="宋体" w:eastAsia="宋体" w:hAnsi="宋体" w:cs="宋体" w:hint="eastAsia"/>
          <w:color w:val="auto"/>
        </w:rPr>
        <w:t>为采购项目提供整体设计、规范编制或者项目管理、监理、检测等服务的供应商，不得再参加该采购项目的其他采购活动。</w:t>
      </w:r>
    </w:p>
    <w:p w:rsidR="0078268A" w:rsidRDefault="00EB0E5C">
      <w:pPr>
        <w:pStyle w:val="Default"/>
        <w:spacing w:line="360" w:lineRule="auto"/>
        <w:ind w:firstLineChars="200" w:firstLine="480"/>
        <w:rPr>
          <w:rFonts w:ascii="宋体" w:eastAsia="宋体" w:hAnsi="宋体" w:cs="宋体"/>
          <w:color w:val="auto"/>
        </w:rPr>
      </w:pPr>
      <w:r>
        <w:rPr>
          <w:rFonts w:ascii="宋体" w:eastAsia="宋体" w:hAnsi="宋体" w:cs="宋体" w:hint="eastAsia"/>
          <w:color w:val="auto"/>
        </w:rPr>
        <w:t xml:space="preserve">4. </w:t>
      </w:r>
      <w:r>
        <w:rPr>
          <w:rFonts w:ascii="宋体" w:eastAsia="宋体" w:hAnsi="宋体" w:cs="宋体" w:hint="eastAsia"/>
          <w:color w:val="auto"/>
        </w:rPr>
        <w:t>关于中小</w:t>
      </w:r>
      <w:proofErr w:type="gramStart"/>
      <w:r>
        <w:rPr>
          <w:rFonts w:ascii="宋体" w:eastAsia="宋体" w:hAnsi="宋体" w:cs="宋体" w:hint="eastAsia"/>
          <w:color w:val="auto"/>
        </w:rPr>
        <w:t>微企业</w:t>
      </w:r>
      <w:proofErr w:type="gramEnd"/>
      <w:r>
        <w:rPr>
          <w:rFonts w:ascii="宋体" w:eastAsia="宋体" w:hAnsi="宋体" w:cs="宋体" w:hint="eastAsia"/>
          <w:color w:val="auto"/>
        </w:rPr>
        <w:t>参与磋商</w:t>
      </w:r>
    </w:p>
    <w:p w:rsidR="0078268A" w:rsidRDefault="00EB0E5C">
      <w:pPr>
        <w:pStyle w:val="Default"/>
        <w:spacing w:line="360" w:lineRule="auto"/>
        <w:ind w:firstLineChars="200" w:firstLine="480"/>
        <w:rPr>
          <w:rFonts w:ascii="宋体" w:eastAsia="宋体" w:hAnsi="宋体" w:cs="宋体"/>
          <w:color w:val="auto"/>
        </w:rPr>
      </w:pPr>
      <w:r>
        <w:rPr>
          <w:rFonts w:ascii="宋体" w:eastAsia="宋体" w:hAnsi="宋体" w:cs="宋体" w:hint="eastAsia"/>
          <w:color w:val="auto"/>
        </w:rPr>
        <w:t>中小</w:t>
      </w:r>
      <w:proofErr w:type="gramStart"/>
      <w:r>
        <w:rPr>
          <w:rFonts w:ascii="宋体" w:eastAsia="宋体" w:hAnsi="宋体" w:cs="宋体" w:hint="eastAsia"/>
          <w:color w:val="auto"/>
        </w:rPr>
        <w:t>微企业</w:t>
      </w:r>
      <w:proofErr w:type="gramEnd"/>
      <w:r>
        <w:rPr>
          <w:rFonts w:ascii="宋体" w:eastAsia="宋体" w:hAnsi="宋体" w:cs="宋体" w:hint="eastAsia"/>
          <w:color w:val="auto"/>
        </w:rPr>
        <w:t>投标是指符合《中小企业划型标准规定》的投标人，通过磋商由本企业向采购人提供服务，中小</w:t>
      </w:r>
      <w:proofErr w:type="gramStart"/>
      <w:r>
        <w:rPr>
          <w:rFonts w:ascii="宋体" w:eastAsia="宋体" w:hAnsi="宋体" w:cs="宋体" w:hint="eastAsia"/>
          <w:color w:val="auto"/>
        </w:rPr>
        <w:t>微企业</w:t>
      </w:r>
      <w:proofErr w:type="gramEnd"/>
      <w:r>
        <w:rPr>
          <w:rFonts w:ascii="宋体" w:eastAsia="宋体" w:hAnsi="宋体" w:cs="宋体" w:hint="eastAsia"/>
          <w:color w:val="auto"/>
        </w:rPr>
        <w:t>投标应提供《中小微企业声明函》。</w:t>
      </w:r>
    </w:p>
    <w:p w:rsidR="0078268A" w:rsidRDefault="00EB0E5C">
      <w:pPr>
        <w:pStyle w:val="Default"/>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根据财库〔</w:t>
      </w:r>
      <w:r>
        <w:rPr>
          <w:rFonts w:ascii="宋体" w:eastAsia="宋体" w:hAnsi="宋体" w:cs="宋体" w:hint="eastAsia"/>
          <w:color w:val="auto"/>
        </w:rPr>
        <w:t>2014</w:t>
      </w:r>
      <w:r>
        <w:rPr>
          <w:rFonts w:ascii="宋体" w:eastAsia="宋体" w:hAnsi="宋体" w:cs="宋体" w:hint="eastAsia"/>
          <w:color w:val="auto"/>
        </w:rPr>
        <w:t>〕</w:t>
      </w:r>
      <w:r>
        <w:rPr>
          <w:rFonts w:ascii="宋体" w:eastAsia="宋体" w:hAnsi="宋体" w:cs="宋体" w:hint="eastAsia"/>
          <w:color w:val="auto"/>
        </w:rPr>
        <w:t>68</w:t>
      </w:r>
      <w:r>
        <w:rPr>
          <w:rFonts w:ascii="宋体" w:eastAsia="宋体" w:hAnsi="宋体" w:cs="宋体"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宋体" w:eastAsia="宋体" w:hAnsi="宋体" w:cs="宋体" w:hint="eastAsia"/>
          <w:color w:val="auto"/>
        </w:rPr>
        <w:t>(</w:t>
      </w:r>
      <w:r>
        <w:rPr>
          <w:rFonts w:ascii="宋体" w:eastAsia="宋体" w:hAnsi="宋体" w:cs="宋体" w:hint="eastAsia"/>
          <w:color w:val="auto"/>
        </w:rPr>
        <w:t>设区的市</w:t>
      </w:r>
      <w:r>
        <w:rPr>
          <w:rFonts w:ascii="宋体" w:eastAsia="宋体" w:hAnsi="宋体" w:cs="宋体" w:hint="eastAsia"/>
          <w:color w:val="auto"/>
        </w:rPr>
        <w:t>)</w:t>
      </w:r>
      <w:r>
        <w:rPr>
          <w:rFonts w:ascii="宋体" w:eastAsia="宋体" w:hAnsi="宋体" w:cs="宋体" w:hint="eastAsia"/>
          <w:color w:val="auto"/>
        </w:rPr>
        <w:t>监狱、强制隔离戒毒所、戒毒康复所，以及新疆生产建设兵团监狱管理局、戒毒管理局的企业。</w:t>
      </w:r>
      <w:r>
        <w:rPr>
          <w:rFonts w:ascii="宋体" w:eastAsia="宋体" w:hAnsi="宋体" w:cs="宋体" w:hint="eastAsia"/>
          <w:color w:val="auto"/>
        </w:rPr>
        <w:t>监狱企业投标时，提供由省级以上监狱管理局、戒毒管理局（含新疆生产建设兵团）出具的属于监狱企业的证明文件，不再提供《中小微企业声明函》。</w:t>
      </w:r>
    </w:p>
    <w:p w:rsidR="0078268A" w:rsidRDefault="00EB0E5C">
      <w:pPr>
        <w:pStyle w:val="Default"/>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 xml:space="preserve">5. </w:t>
      </w:r>
      <w:r>
        <w:rPr>
          <w:rFonts w:ascii="宋体" w:eastAsia="宋体" w:hAnsi="宋体" w:cs="宋体" w:hint="eastAsia"/>
          <w:color w:val="auto"/>
        </w:rPr>
        <w:t>磋商文件中涉及的参照品牌、型号仅</w:t>
      </w:r>
      <w:proofErr w:type="gramStart"/>
      <w:r>
        <w:rPr>
          <w:rFonts w:ascii="宋体" w:eastAsia="宋体" w:hAnsi="宋体" w:cs="宋体" w:hint="eastAsia"/>
          <w:color w:val="auto"/>
        </w:rPr>
        <w:t>起说明</w:t>
      </w:r>
      <w:proofErr w:type="gramEnd"/>
      <w:r>
        <w:rPr>
          <w:rFonts w:ascii="宋体" w:eastAsia="宋体" w:hAnsi="宋体" w:cs="宋体" w:hint="eastAsia"/>
          <w:color w:val="auto"/>
        </w:rPr>
        <w:t>作用，并没有任何限制性，投标人在投标中可以选用其他替代品牌或型号，但这些替代要实质上优于或相当于磋商要求。</w:t>
      </w:r>
    </w:p>
    <w:p w:rsidR="0078268A" w:rsidRDefault="00EB0E5C">
      <w:pPr>
        <w:pStyle w:val="Default"/>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 xml:space="preserve">6. </w:t>
      </w:r>
      <w:r>
        <w:rPr>
          <w:rFonts w:ascii="宋体" w:eastAsia="宋体" w:hAnsi="宋体" w:cs="宋体" w:hint="eastAsia"/>
          <w:color w:val="auto"/>
        </w:rPr>
        <w:t>磋商小组对确定为实质上响应的投标进行政策功能评价，如涉及以下内容，具体标准为：</w:t>
      </w:r>
    </w:p>
    <w:p w:rsidR="0078268A" w:rsidRDefault="00EB0E5C">
      <w:pPr>
        <w:pStyle w:val="Default"/>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w:t>
      </w:r>
      <w:r>
        <w:rPr>
          <w:rFonts w:ascii="宋体" w:eastAsia="宋体" w:hAnsi="宋体" w:cs="宋体" w:hint="eastAsia"/>
          <w:color w:val="auto"/>
        </w:rPr>
        <w:t>1</w:t>
      </w:r>
      <w:r>
        <w:rPr>
          <w:rFonts w:ascii="宋体" w:eastAsia="宋体" w:hAnsi="宋体" w:cs="宋体" w:hint="eastAsia"/>
          <w:color w:val="auto"/>
        </w:rPr>
        <w:t>）磋商小组对于节能、环保产品或小型、微型企业或监狱企业的价格扣除，审核投标人填写的《政府采购政策情况表》。</w:t>
      </w:r>
      <w:bookmarkStart w:id="4" w:name="EBcc11b9a2d04748ceacce350f7aa0e3fc"/>
      <w:bookmarkStart w:id="5" w:name="EB52db735d52d94509a12378b48e78a48b"/>
      <w:bookmarkEnd w:id="4"/>
      <w:bookmarkEnd w:id="5"/>
    </w:p>
    <w:p w:rsidR="0078268A" w:rsidRDefault="00EB0E5C">
      <w:pPr>
        <w:pStyle w:val="Default"/>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w:t>
      </w:r>
      <w:r>
        <w:rPr>
          <w:rFonts w:ascii="宋体" w:eastAsia="宋体" w:hAnsi="宋体" w:cs="宋体" w:hint="eastAsia"/>
          <w:color w:val="auto"/>
        </w:rPr>
        <w:t>2</w:t>
      </w:r>
      <w:r>
        <w:rPr>
          <w:rFonts w:ascii="宋体" w:eastAsia="宋体" w:hAnsi="宋体" w:cs="宋体" w:hint="eastAsia"/>
          <w:color w:val="auto"/>
        </w:rPr>
        <w:t>）对于非专门面向中小微企业、监狱企业采购的项目，依照《政府采购促进中小企业发展暂行办法》的规定，凡符合要求的有效投标人，按照以下比例给予相应的价格扣除：</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2699"/>
        <w:gridCol w:w="2662"/>
        <w:gridCol w:w="3278"/>
      </w:tblGrid>
      <w:tr w:rsidR="0078268A">
        <w:trPr>
          <w:jc w:val="center"/>
        </w:trPr>
        <w:tc>
          <w:tcPr>
            <w:tcW w:w="843" w:type="dxa"/>
            <w:vAlign w:val="center"/>
          </w:tcPr>
          <w:p w:rsidR="0078268A" w:rsidRDefault="00EB0E5C">
            <w:pPr>
              <w:jc w:val="center"/>
              <w:rPr>
                <w:rFonts w:ascii="宋体" w:eastAsia="宋体" w:hAnsi="宋体" w:cs="宋体"/>
                <w:sz w:val="24"/>
                <w:szCs w:val="24"/>
                <w:lang w:val="en-GB"/>
              </w:rPr>
            </w:pPr>
            <w:r>
              <w:rPr>
                <w:rFonts w:ascii="宋体" w:eastAsia="宋体" w:hAnsi="宋体" w:cs="宋体" w:hint="eastAsia"/>
                <w:sz w:val="24"/>
                <w:szCs w:val="24"/>
                <w:lang w:val="en-GB"/>
              </w:rPr>
              <w:t>序号</w:t>
            </w:r>
          </w:p>
        </w:tc>
        <w:tc>
          <w:tcPr>
            <w:tcW w:w="2699" w:type="dxa"/>
            <w:vAlign w:val="center"/>
          </w:tcPr>
          <w:p w:rsidR="0078268A" w:rsidRDefault="00EB0E5C">
            <w:pPr>
              <w:jc w:val="center"/>
              <w:rPr>
                <w:rFonts w:ascii="宋体" w:eastAsia="宋体" w:hAnsi="宋体" w:cs="宋体"/>
                <w:sz w:val="24"/>
                <w:szCs w:val="24"/>
                <w:lang w:val="en-GB"/>
              </w:rPr>
            </w:pPr>
            <w:r>
              <w:rPr>
                <w:rFonts w:ascii="宋体" w:eastAsia="宋体" w:hAnsi="宋体" w:cs="宋体" w:hint="eastAsia"/>
                <w:sz w:val="24"/>
                <w:szCs w:val="24"/>
                <w:lang w:val="en-GB"/>
              </w:rPr>
              <w:t>情形</w:t>
            </w:r>
          </w:p>
        </w:tc>
        <w:tc>
          <w:tcPr>
            <w:tcW w:w="2662" w:type="dxa"/>
            <w:vAlign w:val="center"/>
          </w:tcPr>
          <w:p w:rsidR="0078268A" w:rsidRDefault="00EB0E5C">
            <w:pPr>
              <w:jc w:val="center"/>
              <w:rPr>
                <w:rFonts w:ascii="宋体" w:eastAsia="宋体" w:hAnsi="宋体" w:cs="宋体"/>
                <w:sz w:val="24"/>
                <w:szCs w:val="24"/>
                <w:lang w:val="en-GB"/>
              </w:rPr>
            </w:pPr>
            <w:r>
              <w:rPr>
                <w:rFonts w:ascii="宋体" w:eastAsia="宋体" w:hAnsi="宋体" w:cs="宋体" w:hint="eastAsia"/>
                <w:sz w:val="24"/>
                <w:szCs w:val="24"/>
              </w:rPr>
              <w:t>价格扣除</w:t>
            </w:r>
            <w:r>
              <w:rPr>
                <w:rFonts w:ascii="宋体" w:eastAsia="宋体" w:hAnsi="宋体" w:cs="宋体" w:hint="eastAsia"/>
                <w:sz w:val="24"/>
                <w:szCs w:val="24"/>
                <w:lang w:val="en-GB"/>
              </w:rPr>
              <w:t>比例</w:t>
            </w:r>
          </w:p>
        </w:tc>
        <w:tc>
          <w:tcPr>
            <w:tcW w:w="3278" w:type="dxa"/>
            <w:vAlign w:val="center"/>
          </w:tcPr>
          <w:p w:rsidR="0078268A" w:rsidRDefault="00EB0E5C">
            <w:pPr>
              <w:jc w:val="center"/>
              <w:rPr>
                <w:rFonts w:ascii="宋体" w:eastAsia="宋体" w:hAnsi="宋体" w:cs="宋体"/>
                <w:sz w:val="24"/>
                <w:szCs w:val="24"/>
                <w:lang w:val="en-GB"/>
              </w:rPr>
            </w:pPr>
            <w:r>
              <w:rPr>
                <w:rFonts w:ascii="宋体" w:eastAsia="宋体" w:hAnsi="宋体" w:cs="宋体" w:hint="eastAsia"/>
                <w:sz w:val="24"/>
                <w:szCs w:val="24"/>
                <w:lang w:val="en-GB"/>
              </w:rPr>
              <w:t>计算公式</w:t>
            </w:r>
          </w:p>
        </w:tc>
      </w:tr>
      <w:tr w:rsidR="0078268A">
        <w:trPr>
          <w:trHeight w:val="706"/>
          <w:jc w:val="center"/>
        </w:trPr>
        <w:tc>
          <w:tcPr>
            <w:tcW w:w="843" w:type="dxa"/>
            <w:vAlign w:val="center"/>
          </w:tcPr>
          <w:p w:rsidR="0078268A" w:rsidRDefault="00EB0E5C">
            <w:pPr>
              <w:jc w:val="center"/>
              <w:rPr>
                <w:rFonts w:ascii="宋体" w:eastAsia="宋体" w:hAnsi="宋体" w:cs="宋体"/>
                <w:sz w:val="24"/>
                <w:szCs w:val="24"/>
                <w:lang w:val="en-GB"/>
              </w:rPr>
            </w:pPr>
            <w:r>
              <w:rPr>
                <w:rFonts w:ascii="宋体" w:eastAsia="宋体" w:hAnsi="宋体" w:cs="宋体" w:hint="eastAsia"/>
                <w:sz w:val="24"/>
                <w:szCs w:val="24"/>
                <w:lang w:val="en-GB"/>
              </w:rPr>
              <w:lastRenderedPageBreak/>
              <w:t>1</w:t>
            </w:r>
          </w:p>
        </w:tc>
        <w:tc>
          <w:tcPr>
            <w:tcW w:w="2699" w:type="dxa"/>
            <w:vAlign w:val="center"/>
          </w:tcPr>
          <w:p w:rsidR="0078268A" w:rsidRDefault="00EB0E5C">
            <w:pPr>
              <w:jc w:val="center"/>
              <w:rPr>
                <w:rFonts w:ascii="宋体" w:eastAsia="宋体" w:hAnsi="宋体" w:cs="宋体"/>
                <w:sz w:val="24"/>
                <w:szCs w:val="24"/>
                <w:lang w:val="en-GB"/>
              </w:rPr>
            </w:pPr>
            <w:r>
              <w:rPr>
                <w:rFonts w:ascii="宋体" w:eastAsia="宋体" w:hAnsi="宋体" w:cs="宋体" w:hint="eastAsia"/>
                <w:sz w:val="24"/>
                <w:szCs w:val="24"/>
                <w:lang w:val="en-GB"/>
              </w:rPr>
              <w:t>非联合体供应商</w:t>
            </w:r>
          </w:p>
          <w:p w:rsidR="0078268A" w:rsidRDefault="00EB0E5C">
            <w:pPr>
              <w:jc w:val="center"/>
              <w:rPr>
                <w:rFonts w:ascii="宋体" w:eastAsia="宋体" w:hAnsi="宋体" w:cs="宋体"/>
                <w:sz w:val="24"/>
                <w:szCs w:val="24"/>
                <w:lang w:val="en-GB"/>
              </w:rPr>
            </w:pPr>
            <w:r>
              <w:rPr>
                <w:rFonts w:ascii="宋体" w:eastAsia="宋体" w:hAnsi="宋体" w:cs="宋体" w:hint="eastAsia"/>
                <w:sz w:val="24"/>
                <w:szCs w:val="24"/>
                <w:lang w:val="en-GB"/>
              </w:rPr>
              <w:t>（供应商须为小型、微型企业）</w:t>
            </w:r>
          </w:p>
        </w:tc>
        <w:tc>
          <w:tcPr>
            <w:tcW w:w="2662" w:type="dxa"/>
            <w:vAlign w:val="center"/>
          </w:tcPr>
          <w:p w:rsidR="0078268A" w:rsidRDefault="00EB0E5C">
            <w:pPr>
              <w:jc w:val="center"/>
              <w:rPr>
                <w:rFonts w:ascii="宋体" w:eastAsia="宋体" w:hAnsi="宋体" w:cs="宋体"/>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3278" w:type="dxa"/>
            <w:vMerge w:val="restart"/>
            <w:vAlign w:val="center"/>
          </w:tcPr>
          <w:p w:rsidR="0078268A" w:rsidRDefault="00EB0E5C">
            <w:pPr>
              <w:jc w:val="center"/>
              <w:rPr>
                <w:rFonts w:ascii="宋体" w:eastAsia="宋体" w:hAnsi="宋体" w:cs="宋体"/>
                <w:sz w:val="24"/>
                <w:szCs w:val="24"/>
                <w:lang w:val="en-GB"/>
              </w:rPr>
            </w:pPr>
            <w:r>
              <w:rPr>
                <w:rFonts w:ascii="宋体" w:eastAsia="宋体" w:hAnsi="宋体" w:cs="宋体" w:hint="eastAsia"/>
                <w:sz w:val="24"/>
                <w:szCs w:val="24"/>
                <w:lang w:val="en-GB"/>
              </w:rPr>
              <w:t>评标价＝总投标报价×（</w:t>
            </w:r>
            <w:r>
              <w:rPr>
                <w:rFonts w:ascii="宋体" w:eastAsia="宋体" w:hAnsi="宋体" w:cs="宋体" w:hint="eastAsia"/>
                <w:sz w:val="24"/>
                <w:szCs w:val="24"/>
                <w:lang w:val="en-GB"/>
              </w:rPr>
              <w:t>1-</w:t>
            </w:r>
            <w:r>
              <w:rPr>
                <w:rFonts w:ascii="宋体" w:eastAsia="宋体" w:hAnsi="宋体" w:cs="宋体" w:hint="eastAsia"/>
                <w:sz w:val="24"/>
                <w:szCs w:val="24"/>
              </w:rPr>
              <w:t>6%</w:t>
            </w:r>
            <w:r>
              <w:rPr>
                <w:rFonts w:ascii="宋体" w:eastAsia="宋体" w:hAnsi="宋体" w:cs="宋体" w:hint="eastAsia"/>
                <w:sz w:val="24"/>
                <w:szCs w:val="24"/>
              </w:rPr>
              <w:t>）</w:t>
            </w:r>
          </w:p>
        </w:tc>
      </w:tr>
      <w:tr w:rsidR="0078268A">
        <w:trPr>
          <w:trHeight w:val="706"/>
          <w:jc w:val="center"/>
        </w:trPr>
        <w:tc>
          <w:tcPr>
            <w:tcW w:w="843" w:type="dxa"/>
            <w:vAlign w:val="center"/>
          </w:tcPr>
          <w:p w:rsidR="0078268A" w:rsidRDefault="00EB0E5C">
            <w:pPr>
              <w:jc w:val="center"/>
              <w:rPr>
                <w:rFonts w:ascii="宋体" w:eastAsia="宋体" w:hAnsi="宋体" w:cs="宋体"/>
                <w:sz w:val="24"/>
                <w:szCs w:val="24"/>
                <w:lang w:val="en-GB"/>
              </w:rPr>
            </w:pPr>
            <w:r>
              <w:rPr>
                <w:rFonts w:ascii="宋体" w:eastAsia="宋体" w:hAnsi="宋体" w:cs="宋体" w:hint="eastAsia"/>
                <w:sz w:val="24"/>
                <w:szCs w:val="24"/>
                <w:lang w:val="en-GB"/>
              </w:rPr>
              <w:t>2</w:t>
            </w:r>
          </w:p>
        </w:tc>
        <w:tc>
          <w:tcPr>
            <w:tcW w:w="2699" w:type="dxa"/>
            <w:vAlign w:val="center"/>
          </w:tcPr>
          <w:p w:rsidR="0078268A" w:rsidRDefault="00EB0E5C">
            <w:pPr>
              <w:jc w:val="center"/>
              <w:rPr>
                <w:rFonts w:ascii="宋体" w:eastAsia="宋体" w:hAnsi="宋体" w:cs="宋体"/>
                <w:sz w:val="24"/>
                <w:szCs w:val="24"/>
              </w:rPr>
            </w:pPr>
            <w:r>
              <w:rPr>
                <w:rFonts w:ascii="宋体" w:eastAsia="宋体" w:hAnsi="宋体" w:cs="宋体" w:hint="eastAsia"/>
                <w:sz w:val="24"/>
                <w:szCs w:val="24"/>
                <w:lang w:val="en-GB"/>
              </w:rPr>
              <w:t>联合体各方均为小型、微型企业</w:t>
            </w:r>
          </w:p>
        </w:tc>
        <w:tc>
          <w:tcPr>
            <w:tcW w:w="2662" w:type="dxa"/>
            <w:vAlign w:val="center"/>
          </w:tcPr>
          <w:p w:rsidR="0078268A" w:rsidRDefault="00EB0E5C">
            <w:pPr>
              <w:jc w:val="center"/>
              <w:rPr>
                <w:rFonts w:ascii="宋体" w:eastAsia="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3278" w:type="dxa"/>
            <w:vMerge/>
          </w:tcPr>
          <w:p w:rsidR="0078268A" w:rsidRDefault="0078268A">
            <w:pPr>
              <w:jc w:val="center"/>
              <w:rPr>
                <w:rFonts w:ascii="宋体" w:eastAsia="宋体" w:hAnsi="宋体" w:cs="宋体"/>
                <w:sz w:val="24"/>
                <w:szCs w:val="24"/>
                <w:lang w:val="en-GB"/>
              </w:rPr>
            </w:pPr>
          </w:p>
        </w:tc>
      </w:tr>
      <w:tr w:rsidR="0078268A">
        <w:trPr>
          <w:trHeight w:val="707"/>
          <w:jc w:val="center"/>
        </w:trPr>
        <w:tc>
          <w:tcPr>
            <w:tcW w:w="843" w:type="dxa"/>
            <w:vAlign w:val="center"/>
          </w:tcPr>
          <w:p w:rsidR="0078268A" w:rsidRDefault="00EB0E5C">
            <w:pPr>
              <w:jc w:val="center"/>
              <w:rPr>
                <w:rFonts w:ascii="宋体" w:eastAsia="宋体" w:hAnsi="宋体" w:cs="宋体"/>
                <w:sz w:val="24"/>
                <w:szCs w:val="24"/>
                <w:lang w:val="en-GB"/>
              </w:rPr>
            </w:pPr>
            <w:r>
              <w:rPr>
                <w:rFonts w:ascii="宋体" w:eastAsia="宋体" w:hAnsi="宋体" w:cs="宋体" w:hint="eastAsia"/>
                <w:sz w:val="24"/>
                <w:szCs w:val="24"/>
                <w:lang w:val="en-GB"/>
              </w:rPr>
              <w:t>3</w:t>
            </w:r>
          </w:p>
        </w:tc>
        <w:tc>
          <w:tcPr>
            <w:tcW w:w="2699" w:type="dxa"/>
            <w:vAlign w:val="center"/>
          </w:tcPr>
          <w:p w:rsidR="0078268A" w:rsidRDefault="00EB0E5C">
            <w:pPr>
              <w:jc w:val="center"/>
              <w:rPr>
                <w:rFonts w:ascii="宋体" w:eastAsia="宋体" w:hAnsi="宋体" w:cs="宋体"/>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w:t>
            </w:r>
            <w:r>
              <w:rPr>
                <w:rFonts w:ascii="宋体" w:eastAsia="宋体" w:hAnsi="宋体" w:cs="宋体" w:hint="eastAsia"/>
                <w:sz w:val="24"/>
                <w:szCs w:val="24"/>
                <w:lang w:val="en-GB"/>
              </w:rPr>
              <w:t>30%</w:t>
            </w:r>
            <w:r>
              <w:rPr>
                <w:rFonts w:ascii="宋体" w:eastAsia="宋体" w:hAnsi="宋体" w:cs="宋体" w:hint="eastAsia"/>
                <w:sz w:val="24"/>
                <w:szCs w:val="24"/>
                <w:lang w:val="en-GB"/>
              </w:rPr>
              <w:t>以上的</w:t>
            </w:r>
          </w:p>
        </w:tc>
        <w:tc>
          <w:tcPr>
            <w:tcW w:w="2662" w:type="dxa"/>
            <w:vAlign w:val="center"/>
          </w:tcPr>
          <w:p w:rsidR="0078268A" w:rsidRDefault="00EB0E5C">
            <w:pPr>
              <w:jc w:val="center"/>
              <w:rPr>
                <w:rFonts w:ascii="宋体" w:eastAsia="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r>
              <w:rPr>
                <w:rFonts w:ascii="宋体" w:eastAsia="宋体" w:hAnsi="宋体" w:cs="宋体" w:hint="eastAsia"/>
                <w:sz w:val="24"/>
                <w:szCs w:val="24"/>
                <w:u w:val="single"/>
              </w:rPr>
              <w:t>2</w:t>
            </w:r>
            <w:r>
              <w:rPr>
                <w:rFonts w:ascii="宋体" w:eastAsia="宋体" w:hAnsi="宋体" w:cs="宋体" w:hint="eastAsia"/>
                <w:sz w:val="24"/>
                <w:szCs w:val="24"/>
              </w:rPr>
              <w:t>%</w:t>
            </w:r>
          </w:p>
        </w:tc>
        <w:tc>
          <w:tcPr>
            <w:tcW w:w="3278" w:type="dxa"/>
            <w:vAlign w:val="center"/>
          </w:tcPr>
          <w:p w:rsidR="0078268A" w:rsidRDefault="00EB0E5C">
            <w:pPr>
              <w:jc w:val="center"/>
              <w:rPr>
                <w:rFonts w:ascii="宋体" w:eastAsia="宋体" w:hAnsi="宋体" w:cs="宋体"/>
                <w:sz w:val="24"/>
                <w:szCs w:val="24"/>
                <w:lang w:val="en-GB"/>
              </w:rPr>
            </w:pPr>
            <w:r>
              <w:rPr>
                <w:rFonts w:ascii="宋体" w:eastAsia="宋体" w:hAnsi="宋体" w:cs="宋体" w:hint="eastAsia"/>
                <w:sz w:val="24"/>
                <w:szCs w:val="24"/>
                <w:lang w:val="en-GB"/>
              </w:rPr>
              <w:t>评标价＝总投标报价×</w:t>
            </w:r>
            <w:r>
              <w:rPr>
                <w:rFonts w:ascii="宋体" w:eastAsia="宋体" w:hAnsi="宋体" w:cs="宋体" w:hint="eastAsia"/>
                <w:sz w:val="24"/>
                <w:szCs w:val="24"/>
              </w:rPr>
              <w:t>(1-2%)</w:t>
            </w:r>
          </w:p>
        </w:tc>
      </w:tr>
    </w:tbl>
    <w:p w:rsidR="0078268A" w:rsidRDefault="00EB0E5C">
      <w:pPr>
        <w:pStyle w:val="Default"/>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注：</w:t>
      </w:r>
      <w:r>
        <w:rPr>
          <w:rFonts w:ascii="宋体" w:eastAsia="宋体" w:hAnsi="宋体" w:cs="宋体" w:hint="eastAsia"/>
          <w:color w:val="auto"/>
        </w:rPr>
        <w:t>1.</w:t>
      </w:r>
      <w:r>
        <w:rPr>
          <w:rFonts w:ascii="宋体" w:eastAsia="宋体" w:hAnsi="宋体" w:cs="宋体" w:hint="eastAsia"/>
          <w:color w:val="auto"/>
        </w:rPr>
        <w:t>上述评标价仅用于计算价格评分，成交金额以实际投标价为准。</w:t>
      </w:r>
    </w:p>
    <w:p w:rsidR="0078268A" w:rsidRDefault="00EB0E5C">
      <w:pPr>
        <w:pStyle w:val="Default"/>
        <w:spacing w:line="360" w:lineRule="auto"/>
        <w:ind w:firstLineChars="400" w:firstLine="960"/>
        <w:jc w:val="both"/>
        <w:rPr>
          <w:rFonts w:ascii="宋体" w:eastAsia="宋体" w:hAnsi="宋体" w:cs="宋体"/>
          <w:color w:val="auto"/>
        </w:rPr>
      </w:pPr>
      <w:r>
        <w:rPr>
          <w:rFonts w:ascii="宋体" w:eastAsia="宋体" w:hAnsi="宋体" w:cs="宋体" w:hint="eastAsia"/>
          <w:color w:val="auto"/>
        </w:rPr>
        <w:t>2.</w:t>
      </w:r>
      <w:r>
        <w:rPr>
          <w:rFonts w:ascii="宋体" w:eastAsia="宋体" w:hAnsi="宋体" w:cs="宋体" w:hint="eastAsia"/>
          <w:color w:val="auto"/>
        </w:rPr>
        <w:t>小型、微型企业是指投标企业为小型、微型企业，并由投标企业</w:t>
      </w:r>
      <w:r>
        <w:rPr>
          <w:rFonts w:ascii="宋体" w:eastAsia="宋体" w:hAnsi="宋体" w:cs="宋体" w:hint="eastAsia"/>
          <w:color w:val="auto"/>
          <w:szCs w:val="21"/>
        </w:rPr>
        <w:t>向采购人提供服务。</w:t>
      </w:r>
    </w:p>
    <w:p w:rsidR="0078268A" w:rsidRDefault="0078268A">
      <w:pPr>
        <w:pStyle w:val="Default"/>
        <w:spacing w:line="360" w:lineRule="auto"/>
        <w:jc w:val="center"/>
        <w:rPr>
          <w:rFonts w:ascii="宋体" w:eastAsia="宋体" w:hAnsi="宋体" w:cs="宋体"/>
          <w:b/>
          <w:color w:val="auto"/>
          <w:lang w:val="zh-CN"/>
        </w:rPr>
        <w:sectPr w:rsidR="0078268A">
          <w:pgSz w:w="11906" w:h="16838"/>
          <w:pgMar w:top="1440" w:right="1800" w:bottom="1440" w:left="1800" w:header="708" w:footer="708" w:gutter="0"/>
          <w:cols w:space="708"/>
          <w:docGrid w:linePitch="360"/>
        </w:sectPr>
      </w:pPr>
    </w:p>
    <w:p w:rsidR="0078268A" w:rsidRDefault="00EB0E5C">
      <w:pPr>
        <w:pStyle w:val="1"/>
        <w:rPr>
          <w:rFonts w:ascii="宋体" w:hAnsi="宋体" w:cs="宋体"/>
        </w:rPr>
      </w:pPr>
      <w:bookmarkStart w:id="6" w:name="_Toc31080"/>
      <w:bookmarkStart w:id="7" w:name="_Toc511246460"/>
      <w:r>
        <w:rPr>
          <w:rFonts w:ascii="宋体" w:hAnsi="宋体" w:cs="宋体" w:hint="eastAsia"/>
          <w:lang w:val="zh-CN"/>
        </w:rPr>
        <w:lastRenderedPageBreak/>
        <w:t>第三部分</w:t>
      </w:r>
      <w:r>
        <w:rPr>
          <w:rFonts w:ascii="宋体" w:hAnsi="宋体" w:cs="宋体" w:hint="eastAsia"/>
          <w:lang w:val="zh-CN"/>
        </w:rPr>
        <w:t xml:space="preserve">  </w:t>
      </w:r>
      <w:r>
        <w:rPr>
          <w:rFonts w:ascii="宋体" w:hAnsi="宋体" w:cs="宋体" w:hint="eastAsia"/>
          <w:lang w:val="zh-CN"/>
        </w:rPr>
        <w:t>招标项目要求</w:t>
      </w:r>
      <w:bookmarkEnd w:id="6"/>
      <w:bookmarkEnd w:id="7"/>
    </w:p>
    <w:p w:rsidR="0078268A" w:rsidRDefault="00EB0E5C">
      <w:pPr>
        <w:spacing w:after="0" w:line="360" w:lineRule="auto"/>
        <w:rPr>
          <w:rFonts w:ascii="宋体" w:eastAsia="宋体" w:hAnsi="宋体" w:cs="宋体"/>
          <w:b/>
          <w:bCs/>
          <w:sz w:val="24"/>
          <w:szCs w:val="24"/>
        </w:rPr>
      </w:pPr>
      <w:r>
        <w:rPr>
          <w:rFonts w:ascii="宋体" w:eastAsia="宋体" w:hAnsi="宋体" w:cs="宋体" w:hint="eastAsia"/>
          <w:b/>
          <w:bCs/>
          <w:sz w:val="24"/>
          <w:szCs w:val="24"/>
        </w:rPr>
        <w:t xml:space="preserve">    </w:t>
      </w:r>
      <w:r>
        <w:rPr>
          <w:rFonts w:ascii="宋体" w:eastAsia="宋体" w:hAnsi="宋体" w:cs="宋体" w:hint="eastAsia"/>
          <w:b/>
          <w:bCs/>
          <w:sz w:val="24"/>
          <w:szCs w:val="24"/>
        </w:rPr>
        <w:t>一、商务要求</w:t>
      </w:r>
    </w:p>
    <w:p w:rsidR="0078268A" w:rsidRDefault="00EB0E5C">
      <w:pPr>
        <w:snapToGrid/>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（一）报价要求</w:t>
      </w:r>
    </w:p>
    <w:p w:rsidR="0078268A" w:rsidRDefault="00EB0E5C">
      <w:pPr>
        <w:snapToGrid/>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投标报价以人民币填列。</w:t>
      </w:r>
    </w:p>
    <w:p w:rsidR="0078268A" w:rsidRDefault="00EB0E5C">
      <w:pPr>
        <w:snapToGrid/>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投标人的报价应包括：产品及附件货款、运输费、运输保险费、装卸费、安装调试费及其他应有的费用。投标人所报</w:t>
      </w:r>
      <w:proofErr w:type="gramStart"/>
      <w:r>
        <w:rPr>
          <w:rFonts w:ascii="宋体" w:eastAsia="宋体" w:hAnsi="宋体" w:cs="宋体" w:hint="eastAsia"/>
          <w:sz w:val="24"/>
          <w:szCs w:val="24"/>
        </w:rPr>
        <w:t>价格为货到</w:t>
      </w:r>
      <w:proofErr w:type="gramEnd"/>
      <w:r>
        <w:rPr>
          <w:rFonts w:ascii="宋体" w:eastAsia="宋体" w:hAnsi="宋体" w:cs="宋体" w:hint="eastAsia"/>
          <w:sz w:val="24"/>
          <w:szCs w:val="24"/>
        </w:rPr>
        <w:t>现场安装调试完成的最终优惠价格。</w:t>
      </w:r>
    </w:p>
    <w:p w:rsidR="0078268A" w:rsidRDefault="00EB0E5C">
      <w:pPr>
        <w:snapToGrid/>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投标报价在不超采购预算的前提下，其合理性由评标委员会在评分中予以考虑。</w:t>
      </w:r>
    </w:p>
    <w:p w:rsidR="0078268A" w:rsidRDefault="00EB0E5C">
      <w:pPr>
        <w:snapToGrid/>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验收及相关费用由投标人负责。</w:t>
      </w:r>
    </w:p>
    <w:p w:rsidR="0078268A" w:rsidRDefault="00EB0E5C">
      <w:pPr>
        <w:snapToGrid/>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（二）服务要求</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提供所投产</w:t>
      </w:r>
      <w:r>
        <w:rPr>
          <w:rFonts w:ascii="宋体" w:eastAsia="宋体" w:hAnsi="宋体" w:cs="宋体" w:hint="eastAsia"/>
          <w:sz w:val="24"/>
          <w:szCs w:val="24"/>
        </w:rPr>
        <w:t>品</w:t>
      </w:r>
      <w:r>
        <w:rPr>
          <w:rFonts w:ascii="宋体" w:eastAsia="宋体" w:hAnsi="宋体" w:cs="宋体" w:hint="eastAsia"/>
          <w:sz w:val="24"/>
          <w:szCs w:val="24"/>
        </w:rPr>
        <w:t>1</w:t>
      </w:r>
      <w:r>
        <w:rPr>
          <w:rFonts w:ascii="宋体" w:eastAsia="宋体" w:hAnsi="宋体" w:cs="宋体" w:hint="eastAsia"/>
          <w:sz w:val="24"/>
          <w:szCs w:val="24"/>
        </w:rPr>
        <w:t>年的</w:t>
      </w:r>
      <w:r>
        <w:rPr>
          <w:rFonts w:ascii="宋体" w:eastAsia="宋体" w:hAnsi="宋体" w:cs="宋体" w:hint="eastAsia"/>
          <w:sz w:val="24"/>
          <w:szCs w:val="24"/>
        </w:rPr>
        <w:t>免费上门保修，终身维修，保修期内免费更换零配件。</w:t>
      </w:r>
      <w:r>
        <w:rPr>
          <w:rFonts w:ascii="宋体" w:eastAsia="宋体" w:hAnsi="宋体" w:cs="宋体" w:hint="eastAsia"/>
          <w:sz w:val="24"/>
          <w:szCs w:val="24"/>
        </w:rPr>
        <w:t>7</w:t>
      </w:r>
      <w:r>
        <w:rPr>
          <w:rFonts w:ascii="宋体" w:eastAsia="宋体" w:hAnsi="宋体" w:cs="宋体" w:hint="eastAsia"/>
          <w:sz w:val="24"/>
          <w:szCs w:val="24"/>
        </w:rPr>
        <w:t>×</w:t>
      </w:r>
      <w:r>
        <w:rPr>
          <w:rFonts w:ascii="宋体" w:eastAsia="宋体" w:hAnsi="宋体" w:cs="宋体" w:hint="eastAsia"/>
          <w:sz w:val="24"/>
          <w:szCs w:val="24"/>
        </w:rPr>
        <w:t>24</w:t>
      </w:r>
      <w:r>
        <w:rPr>
          <w:rFonts w:ascii="宋体" w:eastAsia="宋体" w:hAnsi="宋体" w:cs="宋体" w:hint="eastAsia"/>
          <w:sz w:val="24"/>
          <w:szCs w:val="24"/>
        </w:rPr>
        <w:t>小时技术响应，</w:t>
      </w:r>
      <w:r>
        <w:rPr>
          <w:rFonts w:ascii="宋体" w:eastAsia="宋体" w:hAnsi="宋体" w:cs="宋体" w:hint="eastAsia"/>
          <w:sz w:val="24"/>
          <w:szCs w:val="24"/>
        </w:rPr>
        <w:t>48</w:t>
      </w:r>
      <w:r>
        <w:rPr>
          <w:rFonts w:ascii="宋体" w:eastAsia="宋体" w:hAnsi="宋体" w:cs="宋体" w:hint="eastAsia"/>
          <w:sz w:val="24"/>
          <w:szCs w:val="24"/>
        </w:rPr>
        <w:t>小时内维修工程师到达维修现场，保修期自验收合格之日起计算。</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投标人须提供所投产品生产厂家服务机构情况，包括地址、联系方式及技术人员数量等。</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提供货物从医院验收后开始使用至设备运行</w:t>
      </w:r>
      <w:r>
        <w:rPr>
          <w:rFonts w:ascii="宋体" w:eastAsia="宋体" w:hAnsi="宋体" w:cs="宋体" w:hint="eastAsia"/>
          <w:sz w:val="24"/>
          <w:szCs w:val="24"/>
        </w:rPr>
        <w:t>24</w:t>
      </w:r>
      <w:r>
        <w:rPr>
          <w:rFonts w:ascii="宋体" w:eastAsia="宋体" w:hAnsi="宋体" w:cs="宋体" w:hint="eastAsia"/>
          <w:sz w:val="24"/>
          <w:szCs w:val="24"/>
        </w:rPr>
        <w:t>个月内正常、连续的使用所必须的备件和专用工具清单，包括备件和专用工具的货源及现行价格。</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提供原厂标准的易耗品、消耗材料价格清单及折扣率，保修期后设备维修的价格清单及折扣率。</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提供现场技术培训。</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（三）交付要求</w:t>
      </w:r>
    </w:p>
    <w:p w:rsidR="0078268A" w:rsidRDefault="00EB0E5C">
      <w:pPr>
        <w:autoSpaceDE w:val="0"/>
        <w:autoSpaceDN w:val="0"/>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交货期：</w:t>
      </w:r>
      <w:r>
        <w:rPr>
          <w:rFonts w:ascii="宋体" w:eastAsia="宋体" w:hAnsi="宋体" w:cs="宋体" w:hint="eastAsia"/>
          <w:sz w:val="24"/>
          <w:szCs w:val="24"/>
        </w:rPr>
        <w:t>4</w:t>
      </w:r>
      <w:r>
        <w:rPr>
          <w:rFonts w:ascii="宋体" w:eastAsia="宋体" w:hAnsi="宋体" w:cs="宋体" w:hint="eastAsia"/>
          <w:sz w:val="24"/>
          <w:szCs w:val="24"/>
        </w:rPr>
        <w:t>月</w:t>
      </w:r>
      <w:r>
        <w:rPr>
          <w:rFonts w:ascii="宋体" w:eastAsia="宋体" w:hAnsi="宋体" w:cs="宋体" w:hint="eastAsia"/>
          <w:sz w:val="24"/>
          <w:szCs w:val="24"/>
        </w:rPr>
        <w:t>30</w:t>
      </w:r>
      <w:r>
        <w:rPr>
          <w:rFonts w:ascii="宋体" w:eastAsia="宋体" w:hAnsi="宋体" w:cs="宋体" w:hint="eastAsia"/>
          <w:sz w:val="24"/>
          <w:szCs w:val="24"/>
        </w:rPr>
        <w:t>日之前交货（特殊情况以合同为准）。</w:t>
      </w:r>
    </w:p>
    <w:p w:rsidR="0078268A" w:rsidRDefault="00EB0E5C">
      <w:pPr>
        <w:autoSpaceDE w:val="0"/>
        <w:autoSpaceDN w:val="0"/>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交货地点：采购人指定地点。</w:t>
      </w:r>
    </w:p>
    <w:p w:rsidR="0078268A" w:rsidRDefault="00EB0E5C">
      <w:pPr>
        <w:autoSpaceDE w:val="0"/>
        <w:autoSpaceDN w:val="0"/>
        <w:spacing w:after="0" w:line="360" w:lineRule="auto"/>
        <w:ind w:firstLineChars="200" w:firstLine="480"/>
        <w:rPr>
          <w:rFonts w:eastAsia="宋体"/>
        </w:rPr>
      </w:pPr>
      <w:r>
        <w:rPr>
          <w:rFonts w:ascii="宋体" w:eastAsia="宋体" w:hAnsi="宋体" w:cs="宋体" w:hint="eastAsia"/>
          <w:sz w:val="24"/>
          <w:szCs w:val="24"/>
        </w:rPr>
        <w:t>3.</w:t>
      </w:r>
      <w:r>
        <w:rPr>
          <w:rFonts w:ascii="宋体" w:eastAsia="宋体" w:hAnsi="宋体" w:cs="宋体" w:hint="eastAsia"/>
          <w:sz w:val="24"/>
          <w:szCs w:val="24"/>
        </w:rPr>
        <w:t>提供生产厂家完整的随机资料，包括完整的使用和维修手册等。交货时要求供应商就所投产</w:t>
      </w:r>
      <w:proofErr w:type="gramStart"/>
      <w:r>
        <w:rPr>
          <w:rFonts w:ascii="宋体" w:eastAsia="宋体" w:hAnsi="宋体" w:cs="宋体" w:hint="eastAsia"/>
          <w:sz w:val="24"/>
          <w:szCs w:val="24"/>
        </w:rPr>
        <w:t>品提供</w:t>
      </w:r>
      <w:proofErr w:type="gramEnd"/>
      <w:r>
        <w:rPr>
          <w:rFonts w:ascii="宋体" w:eastAsia="宋体" w:hAnsi="宋体" w:cs="宋体" w:hint="eastAsia"/>
          <w:sz w:val="24"/>
          <w:szCs w:val="24"/>
        </w:rPr>
        <w:t>产品说明书，同时采购人有权要求供应商对产品的合法供货渠道进行说明，经核实如供应商提供非法渠道的商品，视为欺诈，为维护医院合法权益，供应商要承担商品价值双倍的赔偿；同时，依据现行的国家法律法规追究其他责任，</w:t>
      </w:r>
      <w:r>
        <w:rPr>
          <w:rFonts w:ascii="宋体" w:eastAsia="宋体" w:hAnsi="宋体" w:cs="宋体" w:hint="eastAsia"/>
          <w:sz w:val="24"/>
          <w:szCs w:val="24"/>
        </w:rPr>
        <w:t>并连带追究所投产品制造商的责任。</w:t>
      </w:r>
    </w:p>
    <w:p w:rsidR="0078268A" w:rsidRDefault="00EB0E5C">
      <w:pPr>
        <w:autoSpaceDE w:val="0"/>
        <w:autoSpaceDN w:val="0"/>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（四）付款方式</w:t>
      </w:r>
    </w:p>
    <w:p w:rsidR="0078268A" w:rsidRDefault="00EB0E5C">
      <w:pPr>
        <w:spacing w:after="0" w:line="360" w:lineRule="auto"/>
        <w:ind w:leftChars="218" w:left="480" w:firstLineChars="200" w:firstLine="480"/>
        <w:rPr>
          <w:rFonts w:ascii="宋体" w:eastAsia="宋体" w:hAnsi="宋体" w:cs="宋体"/>
          <w:sz w:val="24"/>
          <w:szCs w:val="24"/>
          <w:lang w:val="zh-TW"/>
        </w:rPr>
      </w:pPr>
      <w:r>
        <w:rPr>
          <w:rFonts w:ascii="宋体" w:eastAsia="宋体" w:hAnsi="宋体" w:cs="宋体" w:hint="eastAsia"/>
          <w:sz w:val="24"/>
          <w:szCs w:val="24"/>
          <w:lang w:val="zh-TW"/>
        </w:rPr>
        <w:t>签订合同后</w:t>
      </w:r>
      <w:proofErr w:type="gramStart"/>
      <w:r>
        <w:rPr>
          <w:rFonts w:ascii="宋体" w:eastAsia="宋体" w:hAnsi="宋体" w:cs="宋体" w:hint="eastAsia"/>
          <w:sz w:val="24"/>
          <w:szCs w:val="24"/>
          <w:lang w:val="zh-TW"/>
        </w:rPr>
        <w:t>付合同</w:t>
      </w:r>
      <w:proofErr w:type="gramEnd"/>
      <w:r>
        <w:rPr>
          <w:rFonts w:ascii="宋体" w:eastAsia="宋体" w:hAnsi="宋体" w:cs="宋体" w:hint="eastAsia"/>
          <w:sz w:val="24"/>
          <w:szCs w:val="24"/>
          <w:lang w:val="zh-TW"/>
        </w:rPr>
        <w:t>总额</w:t>
      </w:r>
      <w:r>
        <w:rPr>
          <w:rFonts w:ascii="宋体" w:eastAsia="宋体" w:hAnsi="宋体" w:cs="宋体" w:hint="eastAsia"/>
          <w:sz w:val="24"/>
          <w:szCs w:val="24"/>
          <w:lang w:val="zh-TW"/>
        </w:rPr>
        <w:t>30%</w:t>
      </w:r>
      <w:r>
        <w:rPr>
          <w:rFonts w:ascii="宋体" w:eastAsia="宋体" w:hAnsi="宋体" w:cs="宋体" w:hint="eastAsia"/>
          <w:sz w:val="24"/>
          <w:szCs w:val="24"/>
          <w:lang w:val="zh-TW"/>
        </w:rPr>
        <w:t>，验收</w:t>
      </w:r>
      <w:r>
        <w:rPr>
          <w:rFonts w:ascii="宋体" w:eastAsia="宋体" w:hAnsi="宋体" w:cs="宋体" w:hint="eastAsia"/>
          <w:sz w:val="24"/>
          <w:szCs w:val="24"/>
        </w:rPr>
        <w:t>合格</w:t>
      </w:r>
      <w:r>
        <w:rPr>
          <w:rFonts w:ascii="宋体" w:eastAsia="宋体" w:hAnsi="宋体" w:cs="宋体" w:hint="eastAsia"/>
          <w:sz w:val="24"/>
          <w:szCs w:val="24"/>
          <w:lang w:val="zh-TW"/>
        </w:rPr>
        <w:t>后</w:t>
      </w:r>
      <w:r>
        <w:rPr>
          <w:rFonts w:ascii="宋体" w:eastAsia="宋体" w:hAnsi="宋体" w:cs="宋体" w:hint="eastAsia"/>
          <w:sz w:val="24"/>
          <w:szCs w:val="24"/>
          <w:lang w:val="zh-TW"/>
        </w:rPr>
        <w:t>15</w:t>
      </w:r>
      <w:r>
        <w:rPr>
          <w:rFonts w:ascii="宋体" w:eastAsia="宋体" w:hAnsi="宋体" w:cs="宋体" w:hint="eastAsia"/>
          <w:sz w:val="24"/>
          <w:szCs w:val="24"/>
          <w:lang w:val="zh-TW"/>
        </w:rPr>
        <w:t>日内</w:t>
      </w:r>
      <w:proofErr w:type="gramStart"/>
      <w:r>
        <w:rPr>
          <w:rFonts w:ascii="宋体" w:eastAsia="宋体" w:hAnsi="宋体" w:cs="宋体" w:hint="eastAsia"/>
          <w:sz w:val="24"/>
          <w:szCs w:val="24"/>
          <w:lang w:val="zh-TW"/>
        </w:rPr>
        <w:t>付合同</w:t>
      </w:r>
      <w:proofErr w:type="gramEnd"/>
      <w:r>
        <w:rPr>
          <w:rFonts w:ascii="宋体" w:eastAsia="宋体" w:hAnsi="宋体" w:cs="宋体" w:hint="eastAsia"/>
          <w:sz w:val="24"/>
          <w:szCs w:val="24"/>
          <w:lang w:val="zh-TW"/>
        </w:rPr>
        <w:t>总额</w:t>
      </w:r>
      <w:r>
        <w:rPr>
          <w:rFonts w:ascii="宋体" w:eastAsia="宋体" w:hAnsi="宋体" w:cs="宋体" w:hint="eastAsia"/>
          <w:sz w:val="24"/>
          <w:szCs w:val="24"/>
          <w:lang w:val="zh-TW"/>
        </w:rPr>
        <w:t>60%</w:t>
      </w:r>
      <w:r>
        <w:rPr>
          <w:rFonts w:ascii="宋体" w:eastAsia="宋体" w:hAnsi="宋体" w:cs="宋体" w:hint="eastAsia"/>
          <w:sz w:val="24"/>
          <w:szCs w:val="24"/>
          <w:lang w:val="zh-TW"/>
        </w:rPr>
        <w:t>，验收</w:t>
      </w:r>
      <w:r>
        <w:rPr>
          <w:rFonts w:ascii="宋体" w:eastAsia="宋体" w:hAnsi="宋体" w:cs="宋体" w:hint="eastAsia"/>
          <w:sz w:val="24"/>
          <w:szCs w:val="24"/>
        </w:rPr>
        <w:t>合格</w:t>
      </w:r>
      <w:r>
        <w:rPr>
          <w:rFonts w:ascii="宋体" w:eastAsia="宋体" w:hAnsi="宋体" w:cs="宋体" w:hint="eastAsia"/>
          <w:sz w:val="24"/>
          <w:szCs w:val="24"/>
          <w:lang w:val="zh-TW"/>
        </w:rPr>
        <w:t>1</w:t>
      </w:r>
      <w:r>
        <w:rPr>
          <w:rFonts w:ascii="宋体" w:eastAsia="宋体" w:hAnsi="宋体" w:cs="宋体" w:hint="eastAsia"/>
          <w:sz w:val="24"/>
          <w:szCs w:val="24"/>
          <w:lang w:val="zh-TW"/>
        </w:rPr>
        <w:t>年后</w:t>
      </w:r>
      <w:r>
        <w:rPr>
          <w:rFonts w:ascii="宋体" w:eastAsia="宋体" w:hAnsi="宋体" w:cs="宋体" w:hint="eastAsia"/>
          <w:sz w:val="24"/>
          <w:szCs w:val="24"/>
          <w:lang w:val="zh-TW"/>
        </w:rPr>
        <w:t>15</w:t>
      </w:r>
      <w:r>
        <w:rPr>
          <w:rFonts w:ascii="宋体" w:eastAsia="宋体" w:hAnsi="宋体" w:cs="宋体" w:hint="eastAsia"/>
          <w:sz w:val="24"/>
          <w:szCs w:val="24"/>
          <w:lang w:val="zh-TW"/>
        </w:rPr>
        <w:t>日内</w:t>
      </w:r>
      <w:proofErr w:type="gramStart"/>
      <w:r>
        <w:rPr>
          <w:rFonts w:ascii="宋体" w:eastAsia="宋体" w:hAnsi="宋体" w:cs="宋体" w:hint="eastAsia"/>
          <w:sz w:val="24"/>
          <w:szCs w:val="24"/>
          <w:lang w:val="zh-TW"/>
        </w:rPr>
        <w:t>付合同</w:t>
      </w:r>
      <w:proofErr w:type="gramEnd"/>
      <w:r>
        <w:rPr>
          <w:rFonts w:ascii="宋体" w:eastAsia="宋体" w:hAnsi="宋体" w:cs="宋体" w:hint="eastAsia"/>
          <w:sz w:val="24"/>
          <w:szCs w:val="24"/>
          <w:lang w:val="zh-TW"/>
        </w:rPr>
        <w:t>总额</w:t>
      </w:r>
      <w:r>
        <w:rPr>
          <w:rFonts w:ascii="宋体" w:eastAsia="宋体" w:hAnsi="宋体" w:cs="宋体" w:hint="eastAsia"/>
          <w:sz w:val="24"/>
          <w:szCs w:val="24"/>
          <w:lang w:val="zh-TW"/>
        </w:rPr>
        <w:t>10%</w:t>
      </w:r>
      <w:r>
        <w:rPr>
          <w:rFonts w:ascii="宋体" w:eastAsia="宋体" w:hAnsi="宋体" w:cs="宋体" w:hint="eastAsia"/>
          <w:sz w:val="24"/>
          <w:szCs w:val="24"/>
          <w:lang w:val="zh-TW"/>
        </w:rPr>
        <w:t>。</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（五）投标有效期</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本项目投标有效期为</w:t>
      </w:r>
      <w:r>
        <w:rPr>
          <w:rFonts w:ascii="宋体" w:eastAsia="宋体" w:hAnsi="宋体" w:cs="宋体" w:hint="eastAsia"/>
          <w:sz w:val="24"/>
          <w:szCs w:val="24"/>
        </w:rPr>
        <w:t>60</w:t>
      </w:r>
      <w:r>
        <w:rPr>
          <w:rFonts w:ascii="宋体" w:eastAsia="宋体" w:hAnsi="宋体" w:cs="宋体" w:hint="eastAsia"/>
          <w:sz w:val="24"/>
          <w:szCs w:val="24"/>
        </w:rPr>
        <w:t>天。</w:t>
      </w:r>
    </w:p>
    <w:p w:rsidR="0078268A" w:rsidRDefault="00EB0E5C">
      <w:pPr>
        <w:numPr>
          <w:ilvl w:val="0"/>
          <w:numId w:val="1"/>
        </w:numPr>
        <w:spacing w:after="0" w:line="360" w:lineRule="auto"/>
        <w:rPr>
          <w:rFonts w:ascii="宋体" w:eastAsia="宋体" w:hAnsi="宋体" w:cs="宋体"/>
          <w:sz w:val="24"/>
          <w:szCs w:val="24"/>
        </w:rPr>
      </w:pPr>
      <w:r>
        <w:rPr>
          <w:rFonts w:ascii="宋体" w:eastAsia="宋体" w:hAnsi="宋体" w:cs="宋体" w:hint="eastAsia"/>
          <w:sz w:val="24"/>
          <w:szCs w:val="24"/>
        </w:rPr>
        <w:t>其他要求</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投标人须整包进行投标，不得拆包分项投标。</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中标供应商不得拆分外包。若出现上述情形时，将按照相关法律法规执行。</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供应商须提供由公司财务提供的开票信息。</w:t>
      </w:r>
    </w:p>
    <w:p w:rsidR="0078268A" w:rsidRDefault="00EB0E5C">
      <w:pPr>
        <w:spacing w:after="0"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二、技术要求</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详见项目需求书。</w:t>
      </w:r>
    </w:p>
    <w:p w:rsidR="0078268A" w:rsidRDefault="00EB0E5C">
      <w:pPr>
        <w:spacing w:after="0"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三、供应商实施能力</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完全按照以下要求提供近三年（</w:t>
      </w:r>
      <w:r>
        <w:rPr>
          <w:rFonts w:ascii="宋体" w:eastAsia="宋体" w:hAnsi="宋体" w:cs="宋体" w:hint="eastAsia"/>
          <w:sz w:val="24"/>
          <w:szCs w:val="24"/>
        </w:rPr>
        <w:t>2017</w:t>
      </w:r>
      <w:r>
        <w:rPr>
          <w:rFonts w:ascii="宋体" w:eastAsia="宋体" w:hAnsi="宋体" w:cs="宋体" w:hint="eastAsia"/>
          <w:sz w:val="24"/>
          <w:szCs w:val="24"/>
        </w:rPr>
        <w:t>年至今）与本项目规模及内容相当的案例，提供的证明材料均不得遮挡涂黑，如有因与该案例甲方签有保密协议而确需遮挡关键信息的情况，须同时提交该项目保密协议复印件，否则不予认定。</w:t>
      </w:r>
    </w:p>
    <w:p w:rsidR="0078268A" w:rsidRDefault="00EB0E5C">
      <w:pPr>
        <w:spacing w:after="0" w:line="360" w:lineRule="auto"/>
        <w:ind w:firstLineChars="200" w:firstLine="480"/>
        <w:rPr>
          <w:rFonts w:ascii="宋体" w:eastAsia="宋体" w:hAnsi="宋体" w:cs="宋体"/>
          <w:sz w:val="24"/>
          <w:szCs w:val="24"/>
        </w:rPr>
      </w:pPr>
      <w:bookmarkStart w:id="8" w:name="_Hlk525304683"/>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）合同扫描件。包括合同金额、买卖双方名称及盖章、项目内容。</w:t>
      </w:r>
    </w:p>
    <w:bookmarkEnd w:id="8"/>
    <w:p w:rsidR="0078268A" w:rsidRDefault="00EB0E5C">
      <w:pPr>
        <w:spacing w:after="0"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四、招投标程序</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（一）参加人员及要求</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须由法定代表人或其委托代理人参加开标，须携带营业执照原件或事业单位法人证书原件或民办非企业单位登记证书原件或社会团体法人登记证书原件或基金会法人登记证书原件，以及上述证书复印件加盖单位公章；</w:t>
      </w:r>
      <w:r>
        <w:rPr>
          <w:rFonts w:ascii="宋体" w:eastAsia="宋体" w:hAnsi="宋体" w:cs="宋体" w:hint="eastAsia"/>
          <w:sz w:val="24"/>
          <w:szCs w:val="24"/>
        </w:rPr>
        <w:t>投标人若为法人投标，须提供法定代表人身份证明书和法定代表人身份证原件；投标人若为被授权人投标，须提供法人代表授权书和被授权人身份证原件，在资质审查时未按照以上要求单独提供的，将视为无效投标。除资质原件退回，其他资料全部予以留存。</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（二）投标文件的递交</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按照规定的时间，投标人须携带招标文件要求的纸质投标文件到开标地点接受审查。</w:t>
      </w:r>
    </w:p>
    <w:p w:rsidR="0078268A" w:rsidRDefault="00EB0E5C">
      <w:pPr>
        <w:spacing w:after="0" w:line="360" w:lineRule="auto"/>
        <w:rPr>
          <w:rFonts w:ascii="宋体" w:eastAsia="宋体" w:hAnsi="宋体" w:cs="宋体"/>
          <w:bCs/>
          <w:sz w:val="24"/>
          <w:szCs w:val="24"/>
        </w:rPr>
      </w:pPr>
      <w:r>
        <w:rPr>
          <w:rFonts w:ascii="宋体" w:eastAsia="宋体" w:hAnsi="宋体" w:cs="宋体" w:hint="eastAsia"/>
          <w:b/>
          <w:sz w:val="24"/>
          <w:szCs w:val="24"/>
        </w:rPr>
        <w:lastRenderedPageBreak/>
        <w:t xml:space="preserve">   </w:t>
      </w:r>
      <w:r>
        <w:rPr>
          <w:rFonts w:ascii="宋体" w:eastAsia="宋体" w:hAnsi="宋体" w:cs="宋体" w:hint="eastAsia"/>
          <w:b/>
          <w:sz w:val="24"/>
          <w:szCs w:val="24"/>
        </w:rPr>
        <w:t>五、评标方法及中标候选供应商的产生办法</w:t>
      </w:r>
    </w:p>
    <w:p w:rsidR="0078268A" w:rsidRDefault="00EB0E5C">
      <w:pPr>
        <w:spacing w:after="0"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（一）采用“综合评分法”的评审方法。评审采用百分制，磋商小组各成员分别独立对实质上响应磋商文件的供应商进行逐项评价打分，对磋商小组各成员每</w:t>
      </w:r>
      <w:r>
        <w:rPr>
          <w:rFonts w:ascii="宋体" w:eastAsia="宋体" w:hAnsi="宋体" w:cs="宋体" w:hint="eastAsia"/>
          <w:bCs/>
          <w:sz w:val="24"/>
          <w:szCs w:val="24"/>
        </w:rPr>
        <w:t>一因素的打分汇总后取算术平均分，</w:t>
      </w:r>
      <w:proofErr w:type="gramStart"/>
      <w:r>
        <w:rPr>
          <w:rFonts w:ascii="宋体" w:eastAsia="宋体" w:hAnsi="宋体" w:cs="宋体" w:hint="eastAsia"/>
          <w:bCs/>
          <w:sz w:val="24"/>
          <w:szCs w:val="24"/>
        </w:rPr>
        <w:t>该平均</w:t>
      </w:r>
      <w:proofErr w:type="gramEnd"/>
      <w:r>
        <w:rPr>
          <w:rFonts w:ascii="宋体" w:eastAsia="宋体" w:hAnsi="宋体" w:cs="宋体" w:hint="eastAsia"/>
          <w:bCs/>
          <w:sz w:val="24"/>
          <w:szCs w:val="24"/>
        </w:rPr>
        <w:t>分为供应商的得分。</w:t>
      </w:r>
    </w:p>
    <w:p w:rsidR="0078268A" w:rsidRDefault="00EB0E5C">
      <w:pPr>
        <w:spacing w:after="0"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（二）磋商文件内容违反国家有关强制性规定的，磋商小组应当停止评审并向采购人说明情况。</w:t>
      </w:r>
    </w:p>
    <w:p w:rsidR="0078268A" w:rsidRDefault="00EB0E5C">
      <w:pPr>
        <w:spacing w:after="0"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三）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78268A" w:rsidRDefault="00EB0E5C">
      <w:pPr>
        <w:spacing w:after="0"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（四）磋商小组审查产品资质或检测报告等相关文件符合性时，应综合考虑行业特点、交易习惯、采购需求</w:t>
      </w:r>
      <w:proofErr w:type="gramStart"/>
      <w:r>
        <w:rPr>
          <w:rFonts w:ascii="宋体" w:eastAsia="宋体" w:hAnsi="宋体" w:cs="宋体" w:hint="eastAsia"/>
          <w:bCs/>
          <w:sz w:val="24"/>
          <w:szCs w:val="24"/>
        </w:rPr>
        <w:t>最</w:t>
      </w:r>
      <w:proofErr w:type="gramEnd"/>
      <w:r>
        <w:rPr>
          <w:rFonts w:ascii="宋体" w:eastAsia="宋体" w:hAnsi="宋体" w:cs="宋体" w:hint="eastAsia"/>
          <w:bCs/>
          <w:sz w:val="24"/>
          <w:szCs w:val="24"/>
        </w:rPr>
        <w:t>本质原义等情况，而不应以响应文件中产品名称与竞争性磋商文</w:t>
      </w:r>
      <w:r>
        <w:rPr>
          <w:rFonts w:ascii="宋体" w:eastAsia="宋体" w:hAnsi="宋体" w:cs="宋体" w:hint="eastAsia"/>
          <w:bCs/>
          <w:sz w:val="24"/>
          <w:szCs w:val="24"/>
        </w:rPr>
        <w:t>件产品名称是否一致作为审查的标准。</w:t>
      </w:r>
    </w:p>
    <w:p w:rsidR="0078268A" w:rsidRDefault="00EB0E5C">
      <w:pPr>
        <w:spacing w:after="0"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（五）磋商步骤</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磋商小组要求供应商澄清、说明或者更正响应文件应当以书面形式做出。供应商的澄清、说明或者更正的文件应当由法定代表人或其授权代表签字或者加盖公章。由授权代表签字的，应当附法定代表人授权书。供应商为</w:t>
      </w:r>
      <w:r>
        <w:rPr>
          <w:rFonts w:ascii="宋体" w:eastAsia="宋体" w:hAnsi="宋体" w:cs="宋体" w:hint="eastAsia"/>
          <w:sz w:val="24"/>
          <w:szCs w:val="24"/>
        </w:rPr>
        <w:t>自然人的，应当由本人签字并附身份证明。</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对磋商文件做出的实质性变动是磋商文件的有效组成部分，磋商小组应当及时以书面形式同时通知所有参加磋商的供应商。</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供应商应当按照磋商文件的变动情况和磋商小组的要求重新提交响应文件，并由其法定代表人或授权代表签字或者加盖公章。由授权代表签字的，应当附</w:t>
      </w:r>
      <w:r>
        <w:rPr>
          <w:rFonts w:ascii="宋体" w:eastAsia="宋体" w:hAnsi="宋体" w:cs="宋体" w:hint="eastAsia"/>
          <w:sz w:val="24"/>
          <w:szCs w:val="24"/>
        </w:rPr>
        <w:t>法定代表人授权书。供应商为自然人的，应当由本人签字并附身份证明。</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未实质性响应磋商文件的响应文件按无效响应处理，磋商小组应当告知提交响应文件的供应商。</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第四步：经磋商确定最终</w:t>
      </w:r>
      <w:r>
        <w:rPr>
          <w:rFonts w:ascii="宋体" w:eastAsia="宋体" w:hAnsi="宋体" w:cs="宋体" w:hint="eastAsia"/>
          <w:sz w:val="24"/>
          <w:szCs w:val="24"/>
        </w:rPr>
        <w:t>采购需求和提交最后报价的供应商后，由磋商小组采用综合评分法对提交最后报价的供应商的响应文件和最后报价进行综合评分。</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w:t>
      </w:r>
      <w:r>
        <w:rPr>
          <w:rFonts w:ascii="宋体" w:eastAsia="宋体" w:hAnsi="宋体" w:cs="宋体" w:hint="eastAsia"/>
          <w:sz w:val="24"/>
          <w:szCs w:val="24"/>
        </w:rPr>
        <w:t>为同意评审报告。</w:t>
      </w:r>
    </w:p>
    <w:p w:rsidR="0078268A" w:rsidRDefault="00EB0E5C">
      <w:pPr>
        <w:spacing w:after="0" w:line="360" w:lineRule="auto"/>
        <w:ind w:firstLineChars="200" w:firstLine="480"/>
        <w:rPr>
          <w:rFonts w:ascii="宋体" w:eastAsia="宋体" w:hAnsi="宋体" w:cs="宋体"/>
          <w:bCs/>
          <w:sz w:val="24"/>
          <w:szCs w:val="24"/>
        </w:rPr>
      </w:pPr>
      <w:r>
        <w:rPr>
          <w:rFonts w:ascii="宋体" w:eastAsia="宋体" w:hAnsi="宋体" w:cs="宋体" w:hint="eastAsia"/>
          <w:sz w:val="24"/>
          <w:szCs w:val="24"/>
        </w:rPr>
        <w:t>（六）</w:t>
      </w:r>
      <w:r>
        <w:rPr>
          <w:rFonts w:ascii="宋体" w:eastAsia="宋体" w:hAnsi="宋体" w:cs="宋体" w:hint="eastAsia"/>
          <w:bCs/>
          <w:sz w:val="24"/>
          <w:szCs w:val="24"/>
        </w:rPr>
        <w:t>成交候选供应</w:t>
      </w:r>
      <w:proofErr w:type="gramStart"/>
      <w:r>
        <w:rPr>
          <w:rFonts w:ascii="宋体" w:eastAsia="宋体" w:hAnsi="宋体" w:cs="宋体" w:hint="eastAsia"/>
          <w:bCs/>
          <w:sz w:val="24"/>
          <w:szCs w:val="24"/>
        </w:rPr>
        <w:t>商产生</w:t>
      </w:r>
      <w:proofErr w:type="gramEnd"/>
      <w:r>
        <w:rPr>
          <w:rFonts w:ascii="宋体" w:eastAsia="宋体" w:hAnsi="宋体" w:cs="宋体" w:hint="eastAsia"/>
          <w:bCs/>
          <w:sz w:val="24"/>
          <w:szCs w:val="24"/>
        </w:rPr>
        <w:t>办法：响应文件满足磋商文件全部实质性要求且按评审因素的量化指标评审得分由高到低的顺序确定成交候选供应商。评审得分相同的，按照最后报价由低到高的顺序推荐。评审得分且最后报价相同的，按照技术指标优劣顺序推荐（即按技术因素得分由高到低的顺序推荐）。采购人按成交候选供应商顺序确定成交供应商。</w:t>
      </w:r>
    </w:p>
    <w:p w:rsidR="0078268A" w:rsidRDefault="00EB0E5C">
      <w:pPr>
        <w:spacing w:after="0" w:line="360" w:lineRule="auto"/>
        <w:rPr>
          <w:rFonts w:ascii="宋体" w:eastAsia="宋体" w:hAnsi="宋体" w:cs="宋体"/>
          <w:sz w:val="24"/>
          <w:szCs w:val="24"/>
        </w:rPr>
      </w:pPr>
      <w:r>
        <w:rPr>
          <w:rFonts w:ascii="宋体" w:eastAsia="宋体" w:hAnsi="宋体" w:cs="宋体" w:hint="eastAsia"/>
          <w:b/>
          <w:bCs/>
          <w:sz w:val="24"/>
          <w:szCs w:val="24"/>
        </w:rPr>
        <w:t>特别说明：采购人有权根据最终报价情况进行价格合理性谈判。</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评审因素及评标标准</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第一部分</w:t>
      </w:r>
      <w:r>
        <w:rPr>
          <w:rFonts w:ascii="宋体" w:eastAsia="宋体" w:hAnsi="宋体" w:cs="宋体" w:hint="eastAsia"/>
          <w:sz w:val="24"/>
          <w:szCs w:val="24"/>
        </w:rPr>
        <w:t xml:space="preserve"> </w:t>
      </w:r>
      <w:r>
        <w:rPr>
          <w:rFonts w:ascii="宋体" w:eastAsia="宋体" w:hAnsi="宋体" w:cs="宋体" w:hint="eastAsia"/>
          <w:sz w:val="24"/>
          <w:szCs w:val="24"/>
        </w:rPr>
        <w:t>客观分（</w:t>
      </w:r>
      <w:r>
        <w:rPr>
          <w:rFonts w:ascii="宋体" w:eastAsia="宋体" w:hAnsi="宋体" w:cs="宋体" w:hint="eastAsia"/>
          <w:sz w:val="24"/>
          <w:szCs w:val="24"/>
        </w:rPr>
        <w:t>35</w:t>
      </w:r>
      <w:r>
        <w:rPr>
          <w:rFonts w:ascii="宋体" w:eastAsia="宋体" w:hAnsi="宋体" w:cs="宋体" w:hint="eastAsia"/>
          <w:sz w:val="24"/>
          <w:szCs w:val="24"/>
        </w:rPr>
        <w:t>分）</w:t>
      </w:r>
    </w:p>
    <w:p w:rsidR="0078268A" w:rsidRDefault="00EB0E5C">
      <w:pPr>
        <w:pStyle w:val="a0"/>
        <w:snapToGrid w:val="0"/>
        <w:spacing w:line="360" w:lineRule="auto"/>
        <w:ind w:firstLineChars="200" w:firstLine="480"/>
        <w:rPr>
          <w:rFonts w:ascii="宋体" w:hAnsi="宋体" w:cs="宋体"/>
          <w:sz w:val="24"/>
          <w:szCs w:val="24"/>
        </w:rPr>
      </w:pPr>
      <w:r>
        <w:rPr>
          <w:rFonts w:ascii="宋体" w:hAnsi="宋体" w:cs="宋体" w:hint="eastAsia"/>
          <w:sz w:val="24"/>
          <w:szCs w:val="24"/>
        </w:rPr>
        <w:t>一、商务因素（</w:t>
      </w:r>
      <w:r>
        <w:rPr>
          <w:rFonts w:ascii="宋体" w:hAnsi="宋体" w:cs="宋体" w:hint="eastAsia"/>
          <w:sz w:val="24"/>
          <w:szCs w:val="24"/>
        </w:rPr>
        <w:t>5</w:t>
      </w:r>
      <w:r>
        <w:rPr>
          <w:rFonts w:ascii="宋体" w:hAnsi="宋体" w:cs="宋体" w:hint="eastAsia"/>
          <w:sz w:val="24"/>
          <w:szCs w:val="24"/>
        </w:rPr>
        <w:t>分）</w:t>
      </w:r>
    </w:p>
    <w:p w:rsidR="0078268A" w:rsidRDefault="00EB0E5C">
      <w:pPr>
        <w:pStyle w:val="a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1.</w:t>
      </w:r>
      <w:r>
        <w:rPr>
          <w:rFonts w:ascii="宋体" w:hAnsi="宋体" w:cs="宋体" w:hint="eastAsia"/>
          <w:sz w:val="24"/>
          <w:szCs w:val="24"/>
        </w:rPr>
        <w:t>完全按照以下要求提供近三年（</w:t>
      </w:r>
      <w:r>
        <w:rPr>
          <w:rFonts w:ascii="宋体" w:hAnsi="宋体" w:cs="宋体" w:hint="eastAsia"/>
          <w:sz w:val="24"/>
          <w:szCs w:val="24"/>
        </w:rPr>
        <w:t>2017</w:t>
      </w:r>
      <w:r>
        <w:rPr>
          <w:rFonts w:ascii="宋体" w:hAnsi="宋体" w:cs="宋体" w:hint="eastAsia"/>
          <w:sz w:val="24"/>
          <w:szCs w:val="24"/>
        </w:rPr>
        <w:t>年至今）与本项目规模及内容相当的案例，提供的证明材料均不得遮挡涂黑，如有因与该案例甲方签有保密协议而确需遮挡关键信息的情况，须同时提交该项目保密协议复印件，否则不予认定。（</w:t>
      </w:r>
      <w:r>
        <w:rPr>
          <w:rFonts w:ascii="宋体" w:hAnsi="宋体" w:cs="宋体" w:hint="eastAsia"/>
          <w:sz w:val="24"/>
          <w:szCs w:val="24"/>
        </w:rPr>
        <w:t>3</w:t>
      </w:r>
      <w:r>
        <w:rPr>
          <w:rFonts w:ascii="宋体" w:hAnsi="宋体" w:cs="宋体" w:hint="eastAsia"/>
          <w:sz w:val="24"/>
          <w:szCs w:val="24"/>
        </w:rPr>
        <w:t>分）</w:t>
      </w:r>
    </w:p>
    <w:p w:rsidR="0078268A" w:rsidRDefault="00EB0E5C">
      <w:pPr>
        <w:pStyle w:val="a0"/>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）合同扫描件。包括合同金额、买卖双方名称及盖章、项目内容。</w:t>
      </w:r>
    </w:p>
    <w:p w:rsidR="0078268A" w:rsidRDefault="00EB0E5C">
      <w:pPr>
        <w:pStyle w:val="a0"/>
        <w:snapToGrid w:val="0"/>
        <w:spacing w:line="360" w:lineRule="auto"/>
        <w:ind w:firstLineChars="200" w:firstLine="480"/>
        <w:rPr>
          <w:rFonts w:ascii="宋体" w:hAnsi="宋体" w:cs="宋体"/>
          <w:sz w:val="24"/>
          <w:szCs w:val="24"/>
        </w:rPr>
      </w:pPr>
      <w:r>
        <w:rPr>
          <w:rFonts w:ascii="宋体" w:hAnsi="宋体" w:cs="宋体" w:hint="eastAsia"/>
          <w:sz w:val="24"/>
          <w:szCs w:val="24"/>
        </w:rPr>
        <w:t>满分</w:t>
      </w:r>
      <w:r>
        <w:rPr>
          <w:rFonts w:ascii="宋体" w:hAnsi="宋体" w:cs="宋体" w:hint="eastAsia"/>
          <w:sz w:val="24"/>
          <w:szCs w:val="24"/>
        </w:rPr>
        <w:t>3</w:t>
      </w:r>
      <w:r>
        <w:rPr>
          <w:rFonts w:ascii="宋体" w:hAnsi="宋体" w:cs="宋体" w:hint="eastAsia"/>
          <w:sz w:val="24"/>
          <w:szCs w:val="24"/>
        </w:rPr>
        <w:t>分，每个案例得</w:t>
      </w:r>
      <w:r>
        <w:rPr>
          <w:rFonts w:ascii="宋体" w:hAnsi="宋体" w:cs="宋体" w:hint="eastAsia"/>
          <w:sz w:val="24"/>
          <w:szCs w:val="24"/>
        </w:rPr>
        <w:t>1</w:t>
      </w:r>
      <w:r>
        <w:rPr>
          <w:rFonts w:ascii="宋体" w:hAnsi="宋体" w:cs="宋体" w:hint="eastAsia"/>
          <w:sz w:val="24"/>
          <w:szCs w:val="24"/>
        </w:rPr>
        <w:t>分，未提供得</w:t>
      </w:r>
      <w:r>
        <w:rPr>
          <w:rFonts w:ascii="宋体" w:hAnsi="宋体" w:cs="宋体" w:hint="eastAsia"/>
          <w:sz w:val="24"/>
          <w:szCs w:val="24"/>
        </w:rPr>
        <w:t>0</w:t>
      </w:r>
      <w:r>
        <w:rPr>
          <w:rFonts w:ascii="宋体" w:hAnsi="宋体" w:cs="宋体" w:hint="eastAsia"/>
          <w:sz w:val="24"/>
          <w:szCs w:val="24"/>
        </w:rPr>
        <w:t>分。</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服务支撑能力评价（</w:t>
      </w:r>
      <w:r>
        <w:rPr>
          <w:rFonts w:ascii="宋体" w:eastAsia="宋体" w:hAnsi="宋体" w:cs="宋体" w:hint="eastAsia"/>
          <w:sz w:val="24"/>
          <w:szCs w:val="24"/>
        </w:rPr>
        <w:t>2</w:t>
      </w:r>
      <w:r>
        <w:rPr>
          <w:rFonts w:ascii="宋体" w:eastAsia="宋体" w:hAnsi="宋体" w:cs="宋体" w:hint="eastAsia"/>
          <w:sz w:val="24"/>
          <w:szCs w:val="24"/>
        </w:rPr>
        <w:t>分）</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投标人或制造商在使用地区设有长期稳定的服务机构，提供与投标人或制造商相关的服务网点的营业执照或租赁合同或合作协议。提供得</w:t>
      </w:r>
      <w:r>
        <w:rPr>
          <w:rFonts w:ascii="宋体" w:eastAsia="宋体" w:hAnsi="宋体" w:cs="宋体" w:hint="eastAsia"/>
          <w:sz w:val="24"/>
          <w:szCs w:val="24"/>
        </w:rPr>
        <w:t>2</w:t>
      </w:r>
      <w:r>
        <w:rPr>
          <w:rFonts w:ascii="宋体" w:eastAsia="宋体" w:hAnsi="宋体" w:cs="宋体" w:hint="eastAsia"/>
          <w:sz w:val="24"/>
          <w:szCs w:val="24"/>
        </w:rPr>
        <w:t>分，不提供不得分。</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二、价格（</w:t>
      </w:r>
      <w:r>
        <w:rPr>
          <w:rFonts w:ascii="宋体" w:eastAsia="宋体" w:hAnsi="宋体" w:cs="宋体" w:hint="eastAsia"/>
          <w:sz w:val="24"/>
          <w:szCs w:val="24"/>
        </w:rPr>
        <w:t>30</w:t>
      </w:r>
      <w:r>
        <w:rPr>
          <w:rFonts w:ascii="宋体" w:eastAsia="宋体" w:hAnsi="宋体" w:cs="宋体" w:hint="eastAsia"/>
          <w:sz w:val="24"/>
          <w:szCs w:val="24"/>
        </w:rPr>
        <w:t>分）</w:t>
      </w:r>
    </w:p>
    <w:p w:rsidR="0078268A" w:rsidRDefault="00EB0E5C">
      <w:pPr>
        <w:pStyle w:val="af1"/>
        <w:framePr w:wrap="auto" w:yAlign="inline"/>
        <w:spacing w:after="0"/>
        <w:ind w:firstLineChars="200"/>
        <w:rPr>
          <w:rFonts w:ascii="宋体" w:eastAsia="宋体" w:hAnsi="宋体" w:cs="宋体" w:hint="default"/>
        </w:rPr>
      </w:pPr>
      <w:r>
        <w:rPr>
          <w:rFonts w:ascii="宋体" w:eastAsia="宋体" w:hAnsi="宋体" w:cs="宋体"/>
        </w:rPr>
        <w:t>（</w:t>
      </w:r>
      <w:r>
        <w:rPr>
          <w:rFonts w:ascii="宋体" w:eastAsia="宋体" w:hAnsi="宋体" w:cs="宋体"/>
        </w:rPr>
        <w:t>1</w:t>
      </w:r>
      <w:r>
        <w:rPr>
          <w:rFonts w:ascii="宋体" w:eastAsia="宋体" w:hAnsi="宋体" w:cs="宋体"/>
        </w:rPr>
        <w:t>）投标报价超过采购预算的，投标无效，未超过采购预算的投标报价按以下公式进行计算</w:t>
      </w:r>
    </w:p>
    <w:p w:rsidR="0078268A" w:rsidRDefault="00EB0E5C">
      <w:pPr>
        <w:pStyle w:val="af1"/>
        <w:framePr w:wrap="auto" w:yAlign="inline"/>
        <w:spacing w:after="0"/>
        <w:ind w:firstLineChars="200"/>
        <w:rPr>
          <w:rFonts w:ascii="宋体" w:eastAsia="宋体" w:hAnsi="宋体" w:cs="宋体" w:hint="default"/>
        </w:rPr>
      </w:pPr>
      <w:r>
        <w:rPr>
          <w:rFonts w:ascii="宋体" w:eastAsia="宋体" w:hAnsi="宋体" w:cs="宋体"/>
        </w:rPr>
        <w:t>（</w:t>
      </w:r>
      <w:r>
        <w:rPr>
          <w:rFonts w:ascii="宋体" w:eastAsia="宋体" w:hAnsi="宋体" w:cs="宋体"/>
        </w:rPr>
        <w:t>2</w:t>
      </w:r>
      <w:r>
        <w:rPr>
          <w:rFonts w:ascii="宋体" w:eastAsia="宋体" w:hAnsi="宋体" w:cs="宋体"/>
        </w:rPr>
        <w:t>）投标报价得分</w:t>
      </w:r>
      <w:r>
        <w:rPr>
          <w:rFonts w:ascii="宋体" w:eastAsia="宋体" w:hAnsi="宋体" w:cs="宋体"/>
        </w:rPr>
        <w:t>=</w:t>
      </w:r>
      <w:r>
        <w:rPr>
          <w:rFonts w:ascii="宋体" w:eastAsia="宋体" w:hAnsi="宋体" w:cs="宋体"/>
        </w:rPr>
        <w:t>（评标基准价</w:t>
      </w:r>
      <w:r>
        <w:rPr>
          <w:rFonts w:ascii="宋体" w:eastAsia="宋体" w:hAnsi="宋体" w:cs="宋体"/>
        </w:rPr>
        <w:t>/</w:t>
      </w:r>
      <w:r>
        <w:rPr>
          <w:rFonts w:ascii="宋体" w:eastAsia="宋体" w:hAnsi="宋体" w:cs="宋体"/>
        </w:rPr>
        <w:t>投标报价）×</w:t>
      </w:r>
      <w:r>
        <w:rPr>
          <w:rFonts w:ascii="宋体" w:eastAsia="宋体" w:hAnsi="宋体" w:cs="宋体"/>
        </w:rPr>
        <w:t>30</w:t>
      </w:r>
    </w:p>
    <w:p w:rsidR="0078268A" w:rsidRDefault="00EB0E5C">
      <w:pPr>
        <w:pStyle w:val="af1"/>
        <w:framePr w:wrap="auto" w:yAlign="inline"/>
        <w:spacing w:after="0"/>
        <w:ind w:firstLineChars="200"/>
        <w:rPr>
          <w:rFonts w:ascii="宋体" w:eastAsia="宋体" w:hAnsi="宋体" w:cs="宋体" w:hint="default"/>
        </w:rPr>
      </w:pPr>
      <w:r>
        <w:rPr>
          <w:rFonts w:ascii="宋体" w:eastAsia="宋体" w:hAnsi="宋体" w:cs="宋体"/>
        </w:rPr>
        <w:t>注：</w:t>
      </w:r>
      <w:r>
        <w:rPr>
          <w:rFonts w:ascii="宋体" w:eastAsia="宋体" w:hAnsi="宋体" w:cs="宋体"/>
        </w:rPr>
        <w:t>1.</w:t>
      </w:r>
      <w:r>
        <w:rPr>
          <w:rFonts w:ascii="宋体" w:eastAsia="宋体" w:hAnsi="宋体" w:cs="宋体"/>
        </w:rPr>
        <w:t>满足磋商文件要求且投标报价最低的评标价为评标基准价。</w:t>
      </w:r>
    </w:p>
    <w:p w:rsidR="0078268A" w:rsidRDefault="00EB0E5C">
      <w:pPr>
        <w:pStyle w:val="af1"/>
        <w:framePr w:wrap="auto" w:yAlign="inline"/>
        <w:spacing w:after="0"/>
        <w:ind w:firstLineChars="200"/>
        <w:rPr>
          <w:rFonts w:ascii="宋体" w:eastAsia="宋体" w:hAnsi="宋体" w:cs="宋体" w:hint="default"/>
        </w:rPr>
      </w:pPr>
      <w:r>
        <w:rPr>
          <w:rFonts w:ascii="宋体" w:eastAsia="宋体" w:hAnsi="宋体" w:cs="宋体"/>
        </w:rPr>
        <w:t>2.</w:t>
      </w:r>
      <w:r>
        <w:rPr>
          <w:rFonts w:ascii="宋体" w:eastAsia="宋体" w:hAnsi="宋体" w:cs="宋体"/>
        </w:rPr>
        <w:t>根据财政部发布的《政府采购促进中小企业发展暂行办法》规定，本项目对小型和微型企业产品的价格给予</w:t>
      </w:r>
      <w:r>
        <w:rPr>
          <w:rFonts w:ascii="宋体" w:eastAsia="宋体" w:hAnsi="宋体" w:cs="宋体"/>
        </w:rPr>
        <w:t>6%</w:t>
      </w:r>
      <w:r>
        <w:rPr>
          <w:rFonts w:ascii="宋体" w:eastAsia="宋体" w:hAnsi="宋体" w:cs="宋体"/>
        </w:rPr>
        <w:t>的扣除。</w:t>
      </w:r>
    </w:p>
    <w:p w:rsidR="0078268A" w:rsidRDefault="00EB0E5C">
      <w:pPr>
        <w:pStyle w:val="af1"/>
        <w:framePr w:wrap="auto" w:yAlign="inline"/>
        <w:spacing w:after="0"/>
        <w:ind w:firstLineChars="200"/>
        <w:rPr>
          <w:rFonts w:ascii="宋体" w:eastAsia="宋体" w:hAnsi="宋体" w:cs="宋体" w:hint="default"/>
        </w:rPr>
      </w:pPr>
      <w:r>
        <w:rPr>
          <w:rFonts w:ascii="宋体" w:eastAsia="宋体" w:hAnsi="宋体" w:cs="宋体"/>
        </w:rPr>
        <w:t>3.</w:t>
      </w:r>
      <w:r>
        <w:rPr>
          <w:rFonts w:ascii="宋体" w:eastAsia="宋体" w:hAnsi="宋体" w:cs="宋体"/>
        </w:rPr>
        <w:t>根据财政部发布的《关于政府采购支持监狱企业发展有关问题的通知》规定，本项目对监狱企业产品的价格给予</w:t>
      </w:r>
      <w:r>
        <w:rPr>
          <w:rFonts w:ascii="宋体" w:eastAsia="宋体" w:hAnsi="宋体" w:cs="宋体"/>
        </w:rPr>
        <w:t>6%</w:t>
      </w:r>
      <w:r>
        <w:rPr>
          <w:rFonts w:ascii="宋体" w:eastAsia="宋体" w:hAnsi="宋体" w:cs="宋体"/>
        </w:rPr>
        <w:t>的扣除。</w:t>
      </w:r>
    </w:p>
    <w:p w:rsidR="0078268A" w:rsidRDefault="00EB0E5C">
      <w:pPr>
        <w:pStyle w:val="af1"/>
        <w:framePr w:wrap="auto" w:yAlign="inline"/>
        <w:spacing w:after="0"/>
        <w:ind w:firstLineChars="200"/>
        <w:rPr>
          <w:rFonts w:ascii="宋体" w:eastAsia="宋体" w:hAnsi="宋体" w:cs="宋体" w:hint="default"/>
        </w:rPr>
      </w:pPr>
      <w:r>
        <w:rPr>
          <w:rFonts w:ascii="宋体" w:eastAsia="宋体" w:hAnsi="宋体" w:cs="宋体"/>
        </w:rPr>
        <w:t>4.</w:t>
      </w:r>
      <w:r>
        <w:rPr>
          <w:rFonts w:ascii="宋体" w:eastAsia="宋体" w:hAnsi="宋体" w:cs="宋体"/>
        </w:rPr>
        <w:t>根据财政部、民政部、中国残疾人联合会发布的《关于促进残疾人就业政府采购政策的</w:t>
      </w:r>
      <w:r>
        <w:rPr>
          <w:rFonts w:ascii="宋体" w:eastAsia="宋体" w:hAnsi="宋体" w:cs="宋体"/>
        </w:rPr>
        <w:t>通知》规定，本项目对残疾人福利性单位产品的价格给予</w:t>
      </w:r>
      <w:r>
        <w:rPr>
          <w:rFonts w:ascii="宋体" w:eastAsia="宋体" w:hAnsi="宋体" w:cs="宋体"/>
        </w:rPr>
        <w:t>6%</w:t>
      </w:r>
      <w:r>
        <w:rPr>
          <w:rFonts w:ascii="宋体" w:eastAsia="宋体" w:hAnsi="宋体" w:cs="宋体"/>
        </w:rPr>
        <w:t>的扣除。</w:t>
      </w:r>
    </w:p>
    <w:p w:rsidR="0078268A" w:rsidRDefault="00EB0E5C">
      <w:pPr>
        <w:pStyle w:val="af1"/>
        <w:framePr w:wrap="auto" w:yAlign="inline"/>
        <w:spacing w:after="0"/>
        <w:ind w:firstLineChars="200"/>
        <w:rPr>
          <w:rFonts w:ascii="宋体" w:eastAsia="宋体" w:hAnsi="宋体" w:cs="宋体" w:hint="default"/>
        </w:rPr>
      </w:pPr>
      <w:r>
        <w:rPr>
          <w:rFonts w:ascii="宋体" w:eastAsia="宋体" w:hAnsi="宋体" w:cs="宋体"/>
        </w:rPr>
        <w:t>5.</w:t>
      </w:r>
      <w:r>
        <w:rPr>
          <w:rFonts w:ascii="宋体" w:eastAsia="宋体" w:hAnsi="宋体" w:cs="宋体"/>
        </w:rPr>
        <w:t>小微企业以供应商填写的《中小企业声明函》及全国企业信用信息公示系统的公示内容为判定标准，残疾人福利性单位以供应商填写的《残疾人福利性单位声明函》为判定标准，监狱企业须供应商提供由省级以上监狱管理局、戒毒管理局</w:t>
      </w:r>
      <w:r>
        <w:rPr>
          <w:rFonts w:ascii="宋体" w:eastAsia="宋体" w:hAnsi="宋体" w:cs="宋体"/>
        </w:rPr>
        <w:t>(</w:t>
      </w:r>
      <w:r>
        <w:rPr>
          <w:rFonts w:ascii="宋体" w:eastAsia="宋体" w:hAnsi="宋体" w:cs="宋体"/>
        </w:rPr>
        <w:t>含新疆生产建设兵团</w:t>
      </w:r>
      <w:r>
        <w:rPr>
          <w:rFonts w:ascii="宋体" w:eastAsia="宋体" w:hAnsi="宋体" w:cs="宋体"/>
        </w:rPr>
        <w:t>)</w:t>
      </w:r>
      <w:r>
        <w:rPr>
          <w:rFonts w:ascii="宋体" w:eastAsia="宋体" w:hAnsi="宋体" w:cs="宋体"/>
        </w:rPr>
        <w:t>出具的属于监狱企业的证明文件，否则不予认定。</w:t>
      </w:r>
    </w:p>
    <w:p w:rsidR="0078268A" w:rsidRDefault="00EB0E5C">
      <w:pPr>
        <w:pStyle w:val="af1"/>
        <w:framePr w:wrap="auto" w:yAlign="inline"/>
        <w:spacing w:after="0"/>
        <w:ind w:left="482" w:firstLine="0"/>
        <w:rPr>
          <w:rFonts w:ascii="宋体" w:eastAsia="宋体" w:hAnsi="宋体" w:cs="宋体" w:hint="default"/>
        </w:rPr>
      </w:pPr>
      <w:r>
        <w:rPr>
          <w:rFonts w:ascii="宋体" w:eastAsia="宋体" w:hAnsi="宋体" w:cs="宋体"/>
        </w:rPr>
        <w:t>6.</w:t>
      </w:r>
      <w:r>
        <w:rPr>
          <w:rFonts w:ascii="宋体" w:eastAsia="宋体" w:hAnsi="宋体" w:cs="宋体"/>
        </w:rPr>
        <w:t>有效评标价计算</w:t>
      </w:r>
    </w:p>
    <w:p w:rsidR="0078268A" w:rsidRDefault="00EB0E5C">
      <w:pPr>
        <w:pStyle w:val="af1"/>
        <w:framePr w:wrap="auto" w:yAlign="inline"/>
        <w:spacing w:after="0"/>
        <w:ind w:left="482" w:firstLine="0"/>
        <w:rPr>
          <w:rFonts w:ascii="宋体" w:eastAsia="宋体" w:hAnsi="宋体" w:cs="宋体" w:hint="default"/>
        </w:rPr>
      </w:pPr>
      <w:r>
        <w:rPr>
          <w:rFonts w:ascii="宋体" w:eastAsia="宋体" w:hAnsi="宋体" w:cs="宋体"/>
        </w:rPr>
        <w:t>涉及政策功能投标企业：</w:t>
      </w:r>
    </w:p>
    <w:p w:rsidR="0078268A" w:rsidRDefault="00EB0E5C">
      <w:pPr>
        <w:pStyle w:val="af1"/>
        <w:framePr w:wrap="auto" w:yAlign="inline"/>
        <w:spacing w:after="0"/>
        <w:ind w:left="482" w:firstLine="0"/>
        <w:rPr>
          <w:rFonts w:ascii="宋体" w:eastAsia="宋体" w:hAnsi="宋体" w:cs="宋体" w:hint="default"/>
        </w:rPr>
      </w:pPr>
      <w:r>
        <w:rPr>
          <w:rFonts w:ascii="宋体" w:eastAsia="宋体" w:hAnsi="宋体" w:cs="宋体"/>
        </w:rPr>
        <w:lastRenderedPageBreak/>
        <w:t>评标价</w:t>
      </w:r>
      <w:r>
        <w:rPr>
          <w:rFonts w:ascii="宋体" w:eastAsia="宋体" w:hAnsi="宋体" w:cs="宋体"/>
        </w:rPr>
        <w:t>=</w:t>
      </w:r>
      <w:r>
        <w:rPr>
          <w:rFonts w:ascii="宋体" w:eastAsia="宋体" w:hAnsi="宋体" w:cs="宋体"/>
        </w:rPr>
        <w:t>投标报价×（</w:t>
      </w:r>
      <w:r>
        <w:rPr>
          <w:rFonts w:ascii="宋体" w:eastAsia="宋体" w:hAnsi="宋体" w:cs="宋体"/>
        </w:rPr>
        <w:t>1-6%</w:t>
      </w:r>
      <w:r>
        <w:rPr>
          <w:rFonts w:ascii="宋体" w:eastAsia="宋体" w:hAnsi="宋体" w:cs="宋体"/>
        </w:rPr>
        <w:t>）</w:t>
      </w:r>
    </w:p>
    <w:p w:rsidR="0078268A" w:rsidRDefault="00EB0E5C">
      <w:pPr>
        <w:pStyle w:val="af1"/>
        <w:framePr w:wrap="auto" w:yAlign="inline"/>
        <w:spacing w:after="0"/>
        <w:ind w:left="482" w:firstLine="0"/>
        <w:rPr>
          <w:rFonts w:ascii="宋体" w:eastAsia="宋体" w:hAnsi="宋体" w:cs="宋体" w:hint="default"/>
        </w:rPr>
      </w:pPr>
      <w:r>
        <w:rPr>
          <w:rFonts w:ascii="宋体" w:eastAsia="宋体" w:hAnsi="宋体" w:cs="宋体"/>
        </w:rPr>
        <w:t>未涉及政策功能投标企业：</w:t>
      </w:r>
    </w:p>
    <w:p w:rsidR="0078268A" w:rsidRDefault="00EB0E5C">
      <w:pPr>
        <w:pStyle w:val="af1"/>
        <w:framePr w:wrap="auto" w:yAlign="inline"/>
        <w:spacing w:after="0"/>
        <w:ind w:firstLineChars="200"/>
        <w:rPr>
          <w:rFonts w:ascii="宋体" w:eastAsia="宋体" w:hAnsi="宋体" w:cs="宋体" w:hint="default"/>
        </w:rPr>
      </w:pPr>
      <w:r>
        <w:rPr>
          <w:rFonts w:ascii="宋体" w:eastAsia="宋体" w:hAnsi="宋体" w:cs="宋体"/>
        </w:rPr>
        <w:t>评标价</w:t>
      </w:r>
      <w:r>
        <w:rPr>
          <w:rFonts w:ascii="宋体" w:eastAsia="宋体" w:hAnsi="宋体" w:cs="宋体"/>
        </w:rPr>
        <w:t>=</w:t>
      </w:r>
      <w:r>
        <w:rPr>
          <w:rFonts w:ascii="宋体" w:eastAsia="宋体" w:hAnsi="宋体" w:cs="宋体"/>
        </w:rPr>
        <w:t>投标报价</w:t>
      </w:r>
    </w:p>
    <w:p w:rsidR="0078268A" w:rsidRDefault="00EB0E5C">
      <w:pPr>
        <w:pStyle w:val="af1"/>
        <w:framePr w:wrap="auto" w:yAlign="inline"/>
        <w:spacing w:after="0"/>
        <w:ind w:firstLineChars="200"/>
        <w:rPr>
          <w:rFonts w:ascii="宋体" w:eastAsia="宋体" w:hAnsi="宋体" w:cs="宋体" w:hint="default"/>
        </w:rPr>
      </w:pPr>
      <w:r>
        <w:rPr>
          <w:rFonts w:ascii="宋体" w:eastAsia="宋体" w:hAnsi="宋体" w:cs="宋体"/>
        </w:rPr>
        <w:t>7.</w:t>
      </w:r>
      <w:r>
        <w:rPr>
          <w:rFonts w:ascii="宋体" w:eastAsia="宋体" w:hAnsi="宋体" w:cs="宋体"/>
        </w:rPr>
        <w:t>上述评标价仅用于计算价格评审，中标金额以实际投标价为准。</w:t>
      </w:r>
    </w:p>
    <w:p w:rsidR="0078268A" w:rsidRDefault="00EB0E5C">
      <w:pPr>
        <w:pStyle w:val="af1"/>
        <w:framePr w:wrap="auto" w:yAlign="inline"/>
        <w:spacing w:after="0"/>
        <w:ind w:firstLineChars="200"/>
        <w:rPr>
          <w:rFonts w:ascii="宋体" w:eastAsia="宋体" w:hAnsi="宋体" w:cs="宋体" w:hint="default"/>
        </w:rPr>
      </w:pPr>
      <w:r>
        <w:rPr>
          <w:rFonts w:ascii="宋体" w:eastAsia="宋体" w:hAnsi="宋体" w:cs="宋体"/>
        </w:rPr>
        <w:t>8.</w:t>
      </w:r>
      <w:r>
        <w:rPr>
          <w:rFonts w:ascii="宋体" w:eastAsia="宋体" w:hAnsi="宋体" w:cs="宋体"/>
        </w:rPr>
        <w:t>小型、微型企业是指投标企业为小型、微型企业，并由投标企业向采购人提供服务。</w:t>
      </w:r>
    </w:p>
    <w:p w:rsidR="0078268A" w:rsidRDefault="00EB0E5C">
      <w:pPr>
        <w:numPr>
          <w:ilvl w:val="0"/>
          <w:numId w:val="2"/>
        </w:num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主观分（</w:t>
      </w:r>
      <w:r>
        <w:rPr>
          <w:rFonts w:ascii="宋体" w:eastAsia="宋体" w:hAnsi="宋体" w:cs="宋体" w:hint="eastAsia"/>
          <w:sz w:val="24"/>
          <w:szCs w:val="24"/>
        </w:rPr>
        <w:t>65</w:t>
      </w:r>
      <w:r>
        <w:rPr>
          <w:rFonts w:ascii="宋体" w:eastAsia="宋体" w:hAnsi="宋体" w:cs="宋体" w:hint="eastAsia"/>
          <w:sz w:val="24"/>
          <w:szCs w:val="24"/>
        </w:rPr>
        <w:t>分）</w:t>
      </w:r>
    </w:p>
    <w:p w:rsidR="0078268A" w:rsidRDefault="00EB0E5C">
      <w:pPr>
        <w:pStyle w:val="af1"/>
        <w:framePr w:wrap="auto" w:yAlign="inline"/>
        <w:spacing w:after="0"/>
        <w:ind w:leftChars="200" w:left="440" w:firstLine="0"/>
        <w:rPr>
          <w:rFonts w:ascii="宋体" w:eastAsia="宋体" w:hAnsi="宋体" w:cs="宋体" w:hint="default"/>
          <w:color w:val="auto"/>
          <w:lang w:val="en-US" w:eastAsia="zh-CN"/>
        </w:rPr>
      </w:pPr>
      <w:r>
        <w:rPr>
          <w:rFonts w:ascii="宋体" w:eastAsia="宋体" w:hAnsi="宋体" w:cs="宋体"/>
          <w:color w:val="auto"/>
          <w:lang w:val="en-US" w:eastAsia="zh-CN"/>
        </w:rPr>
        <w:t>1.</w:t>
      </w:r>
      <w:r>
        <w:rPr>
          <w:rFonts w:ascii="宋体" w:eastAsia="宋体" w:hAnsi="宋体" w:cs="宋体"/>
          <w:color w:val="auto"/>
          <w:lang w:val="en-US" w:eastAsia="zh-CN"/>
        </w:rPr>
        <w:t>非“★”技术要求响应性评价（</w:t>
      </w:r>
      <w:r>
        <w:rPr>
          <w:rFonts w:ascii="宋体" w:eastAsia="宋体" w:hAnsi="宋体" w:cs="宋体"/>
          <w:color w:val="auto"/>
          <w:lang w:val="en-US" w:eastAsia="zh-CN"/>
        </w:rPr>
        <w:t>10</w:t>
      </w:r>
      <w:r>
        <w:rPr>
          <w:rFonts w:ascii="宋体" w:eastAsia="宋体" w:hAnsi="宋体" w:cs="宋体"/>
          <w:color w:val="auto"/>
          <w:lang w:val="en-US" w:eastAsia="zh-CN"/>
        </w:rPr>
        <w:t>分）</w:t>
      </w:r>
    </w:p>
    <w:p w:rsidR="0078268A" w:rsidRDefault="00EB0E5C">
      <w:pPr>
        <w:pStyle w:val="af1"/>
        <w:framePr w:wrap="auto" w:yAlign="inline"/>
        <w:spacing w:after="0"/>
        <w:ind w:firstLineChars="200"/>
        <w:rPr>
          <w:rFonts w:ascii="宋体" w:eastAsia="宋体" w:hAnsi="宋体" w:cs="宋体" w:hint="default"/>
          <w:lang w:val="en-US" w:eastAsia="zh-CN"/>
        </w:rPr>
      </w:pPr>
      <w:r>
        <w:rPr>
          <w:rFonts w:ascii="宋体" w:hAnsi="宋体" w:cs="宋体"/>
        </w:rPr>
        <w:t>完全满足无偏离的得</w:t>
      </w:r>
      <w:r>
        <w:rPr>
          <w:rFonts w:ascii="宋体" w:hAnsi="宋体" w:cs="宋体"/>
        </w:rPr>
        <w:t>10</w:t>
      </w:r>
      <w:r>
        <w:rPr>
          <w:rFonts w:ascii="宋体" w:hAnsi="宋体" w:cs="宋体"/>
        </w:rPr>
        <w:t>分。非“★”</w:t>
      </w:r>
      <w:r>
        <w:rPr>
          <w:rFonts w:ascii="宋体" w:hAnsi="宋体" w:cs="宋体"/>
          <w:bCs/>
        </w:rPr>
        <w:t>技术要求</w:t>
      </w:r>
      <w:r>
        <w:rPr>
          <w:rFonts w:ascii="宋体" w:hAnsi="宋体" w:cs="宋体"/>
        </w:rPr>
        <w:t>劣于招标文件要求或未做应答的，每条扣</w:t>
      </w:r>
      <w:r>
        <w:rPr>
          <w:rFonts w:ascii="宋体" w:hAnsi="宋体" w:cs="宋体"/>
        </w:rPr>
        <w:t>1</w:t>
      </w:r>
      <w:r>
        <w:rPr>
          <w:rFonts w:ascii="宋体" w:hAnsi="宋体" w:cs="宋体"/>
        </w:rPr>
        <w:t>分，最低</w:t>
      </w:r>
      <w:r>
        <w:rPr>
          <w:rFonts w:ascii="宋体" w:hAnsi="宋体" w:cs="宋体"/>
        </w:rPr>
        <w:t>0</w:t>
      </w:r>
      <w:r>
        <w:rPr>
          <w:rFonts w:ascii="宋体" w:hAnsi="宋体" w:cs="宋体"/>
        </w:rPr>
        <w:t>分</w:t>
      </w:r>
      <w:r>
        <w:rPr>
          <w:rFonts w:ascii="宋体" w:eastAsia="宋体" w:hAnsi="宋体" w:cs="宋体"/>
          <w:lang w:eastAsia="zh-CN"/>
        </w:rPr>
        <w:t>。</w:t>
      </w:r>
    </w:p>
    <w:p w:rsidR="0078268A" w:rsidRDefault="00EB0E5C">
      <w:pPr>
        <w:pStyle w:val="af1"/>
        <w:framePr w:wrap="auto" w:yAlign="inline"/>
        <w:spacing w:after="0"/>
        <w:ind w:leftChars="200" w:left="440" w:firstLine="0"/>
        <w:rPr>
          <w:rFonts w:ascii="宋体" w:eastAsia="宋体" w:hAnsi="宋体" w:hint="default"/>
          <w:lang w:eastAsia="zh-CN"/>
        </w:rPr>
      </w:pPr>
      <w:r>
        <w:rPr>
          <w:rFonts w:ascii="宋体" w:eastAsia="宋体" w:hAnsi="宋体"/>
          <w:lang w:val="en-US" w:eastAsia="zh-CN"/>
        </w:rPr>
        <w:t>2.</w:t>
      </w:r>
      <w:r>
        <w:rPr>
          <w:rFonts w:ascii="宋体" w:hAnsi="宋体"/>
        </w:rPr>
        <w:t>安装及调试服务</w:t>
      </w:r>
      <w:r>
        <w:rPr>
          <w:rFonts w:ascii="宋体" w:eastAsia="宋体" w:hAnsi="宋体"/>
          <w:lang w:eastAsia="zh-CN"/>
        </w:rPr>
        <w:t>（</w:t>
      </w:r>
      <w:r>
        <w:rPr>
          <w:rFonts w:ascii="宋体" w:eastAsia="宋体" w:hAnsi="宋体"/>
          <w:lang w:val="en-US" w:eastAsia="zh-CN"/>
        </w:rPr>
        <w:t>8</w:t>
      </w:r>
      <w:r>
        <w:rPr>
          <w:rFonts w:ascii="宋体" w:eastAsia="宋体" w:hAnsi="宋体"/>
          <w:lang w:val="en-US" w:eastAsia="zh-CN"/>
        </w:rPr>
        <w:t>分</w:t>
      </w:r>
      <w:r>
        <w:rPr>
          <w:rFonts w:ascii="宋体" w:eastAsia="宋体" w:hAnsi="宋体"/>
          <w:lang w:eastAsia="zh-CN"/>
        </w:rPr>
        <w:t>）</w:t>
      </w:r>
    </w:p>
    <w:p w:rsidR="0078268A" w:rsidRDefault="00EB0E5C">
      <w:pPr>
        <w:pStyle w:val="af1"/>
        <w:framePr w:wrap="auto" w:yAlign="inline"/>
        <w:spacing w:after="0"/>
        <w:ind w:firstLineChars="200"/>
        <w:rPr>
          <w:rFonts w:ascii="宋体" w:eastAsia="宋体" w:hAnsi="宋体" w:hint="default"/>
          <w:lang w:val="en-US" w:eastAsia="zh-CN"/>
        </w:rPr>
      </w:pPr>
      <w:r>
        <w:rPr>
          <w:rFonts w:ascii="宋体" w:eastAsia="宋体" w:hAnsi="宋体"/>
          <w:lang w:val="en-US" w:eastAsia="zh-CN"/>
        </w:rPr>
        <w:t>方案详细、完善、合理，能够保证完工，能满足并高于招标文件的要求</w:t>
      </w:r>
      <w:r>
        <w:rPr>
          <w:rFonts w:ascii="宋体" w:eastAsia="宋体" w:hAnsi="宋体"/>
          <w:lang w:val="en-US" w:eastAsia="zh-CN"/>
        </w:rPr>
        <w:t>:8</w:t>
      </w:r>
      <w:r>
        <w:rPr>
          <w:rFonts w:ascii="宋体" w:eastAsia="宋体" w:hAnsi="宋体"/>
          <w:lang w:val="en-US" w:eastAsia="zh-CN"/>
        </w:rPr>
        <w:t>分；</w:t>
      </w:r>
    </w:p>
    <w:p w:rsidR="0078268A" w:rsidRDefault="00EB0E5C">
      <w:pPr>
        <w:pStyle w:val="af1"/>
        <w:framePr w:wrap="auto" w:yAlign="inline"/>
        <w:spacing w:after="0"/>
        <w:ind w:firstLineChars="200"/>
        <w:rPr>
          <w:rFonts w:ascii="宋体" w:eastAsia="宋体" w:hAnsi="宋体" w:hint="default"/>
          <w:lang w:val="en-US" w:eastAsia="zh-CN"/>
        </w:rPr>
      </w:pPr>
      <w:r>
        <w:rPr>
          <w:rFonts w:ascii="宋体" w:eastAsia="宋体" w:hAnsi="宋体"/>
          <w:lang w:val="en-US" w:eastAsia="zh-CN"/>
        </w:rPr>
        <w:t>方案合理，能够保证完工，能满足招标文件的要求：</w:t>
      </w:r>
      <w:r>
        <w:rPr>
          <w:rFonts w:ascii="宋体" w:eastAsia="宋体" w:hAnsi="宋体"/>
          <w:lang w:val="en-US" w:eastAsia="zh-CN"/>
        </w:rPr>
        <w:t>4</w:t>
      </w:r>
      <w:r>
        <w:rPr>
          <w:rFonts w:ascii="宋体" w:eastAsia="宋体" w:hAnsi="宋体"/>
          <w:lang w:val="en-US" w:eastAsia="zh-CN"/>
        </w:rPr>
        <w:t>分；</w:t>
      </w:r>
    </w:p>
    <w:p w:rsidR="0078268A" w:rsidRDefault="00EB0E5C">
      <w:pPr>
        <w:pStyle w:val="af1"/>
        <w:framePr w:wrap="auto" w:yAlign="inline"/>
        <w:spacing w:after="0"/>
        <w:ind w:firstLineChars="200"/>
        <w:rPr>
          <w:rFonts w:ascii="宋体" w:eastAsia="宋体" w:hAnsi="宋体" w:hint="default"/>
          <w:lang w:val="en-US" w:eastAsia="zh-CN"/>
        </w:rPr>
      </w:pPr>
      <w:r>
        <w:rPr>
          <w:rFonts w:ascii="宋体" w:eastAsia="宋体" w:hAnsi="宋体"/>
          <w:lang w:val="en-US" w:eastAsia="zh-CN"/>
        </w:rPr>
        <w:t>不能满足招标文件的要求：</w:t>
      </w:r>
      <w:r>
        <w:rPr>
          <w:rFonts w:ascii="宋体" w:eastAsia="宋体" w:hAnsi="宋体"/>
          <w:lang w:val="en-US" w:eastAsia="zh-CN"/>
        </w:rPr>
        <w:t>1</w:t>
      </w:r>
      <w:r>
        <w:rPr>
          <w:rFonts w:ascii="宋体" w:eastAsia="宋体" w:hAnsi="宋体"/>
          <w:lang w:val="en-US" w:eastAsia="zh-CN"/>
        </w:rPr>
        <w:t>分。</w:t>
      </w:r>
    </w:p>
    <w:p w:rsidR="0078268A" w:rsidRDefault="00EB0E5C">
      <w:pPr>
        <w:pStyle w:val="af1"/>
        <w:framePr w:wrap="auto" w:yAlign="inline"/>
        <w:spacing w:after="0"/>
        <w:ind w:firstLineChars="200"/>
        <w:rPr>
          <w:rFonts w:ascii="宋体" w:hAnsi="宋体" w:cs="宋体" w:hint="default"/>
        </w:rPr>
      </w:pPr>
      <w:r>
        <w:rPr>
          <w:rFonts w:ascii="宋体" w:eastAsia="宋体" w:hAnsi="宋体" w:cs="宋体"/>
          <w:lang w:val="en-US" w:eastAsia="zh-CN"/>
        </w:rPr>
        <w:t>3</w:t>
      </w:r>
      <w:r>
        <w:rPr>
          <w:rFonts w:ascii="宋体" w:hAnsi="宋体" w:cs="宋体"/>
        </w:rPr>
        <w:t>.</w:t>
      </w:r>
      <w:r>
        <w:rPr>
          <w:rFonts w:ascii="宋体" w:hAnsi="宋体" w:cs="宋体"/>
        </w:rPr>
        <w:t>产品整体性能评价（</w:t>
      </w:r>
      <w:r>
        <w:rPr>
          <w:rFonts w:ascii="宋体" w:eastAsia="宋体" w:hAnsi="宋体" w:cs="宋体"/>
          <w:lang w:val="en-US" w:eastAsia="zh-CN"/>
        </w:rPr>
        <w:t>8</w:t>
      </w:r>
      <w:r>
        <w:rPr>
          <w:rFonts w:ascii="宋体" w:hAnsi="宋体" w:cs="宋体"/>
        </w:rPr>
        <w:t>分）</w:t>
      </w:r>
    </w:p>
    <w:p w:rsidR="0078268A" w:rsidRDefault="00EB0E5C">
      <w:pPr>
        <w:pStyle w:val="af1"/>
        <w:framePr w:wrap="auto" w:yAlign="inline"/>
        <w:spacing w:after="0"/>
        <w:ind w:firstLineChars="200"/>
        <w:rPr>
          <w:rFonts w:ascii="宋体" w:hAnsi="宋体" w:cs="宋体" w:hint="default"/>
        </w:rPr>
      </w:pPr>
      <w:r>
        <w:rPr>
          <w:rFonts w:ascii="宋体" w:hAnsi="宋体" w:cs="宋体"/>
        </w:rPr>
        <w:t>根据投标人所投产品，从产品整体先进性、稳定性、安全性、耐用、美观、检测</w:t>
      </w:r>
      <w:r>
        <w:rPr>
          <w:rFonts w:ascii="宋体" w:hAnsi="宋体" w:cs="宋体"/>
        </w:rPr>
        <w:t>/</w:t>
      </w:r>
      <w:r>
        <w:rPr>
          <w:rFonts w:ascii="宋体" w:hAnsi="宋体" w:cs="宋体"/>
        </w:rPr>
        <w:t>检验</w:t>
      </w:r>
      <w:r>
        <w:rPr>
          <w:rFonts w:ascii="宋体" w:hAnsi="宋体" w:cs="宋体"/>
        </w:rPr>
        <w:t>/</w:t>
      </w:r>
      <w:r>
        <w:rPr>
          <w:rFonts w:ascii="宋体" w:hAnsi="宋体" w:cs="宋体"/>
        </w:rPr>
        <w:t>测试</w:t>
      </w:r>
      <w:r>
        <w:rPr>
          <w:rFonts w:ascii="宋体" w:hAnsi="宋体" w:cs="宋体"/>
        </w:rPr>
        <w:t>/</w:t>
      </w:r>
      <w:r>
        <w:rPr>
          <w:rFonts w:ascii="宋体" w:hAnsi="宋体" w:cs="宋体"/>
        </w:rPr>
        <w:t>试验报告、技术材料进行综合比较。</w:t>
      </w:r>
    </w:p>
    <w:p w:rsidR="0078268A" w:rsidRDefault="00EB0E5C">
      <w:pPr>
        <w:pStyle w:val="af1"/>
        <w:framePr w:wrap="auto" w:yAlign="inline"/>
        <w:spacing w:after="0"/>
        <w:ind w:firstLineChars="200"/>
        <w:rPr>
          <w:rFonts w:ascii="宋体" w:hAnsi="宋体" w:cs="宋体" w:hint="default"/>
        </w:rPr>
      </w:pPr>
      <w:r>
        <w:rPr>
          <w:rFonts w:ascii="宋体" w:hAnsi="宋体" w:cs="宋体"/>
        </w:rPr>
        <w:t>产品整体先进性、稳定性、安全性、耐用、美观、检测</w:t>
      </w:r>
      <w:r>
        <w:rPr>
          <w:rFonts w:ascii="宋体" w:hAnsi="宋体" w:cs="宋体"/>
        </w:rPr>
        <w:t>/</w:t>
      </w:r>
      <w:r>
        <w:rPr>
          <w:rFonts w:ascii="宋体" w:hAnsi="宋体" w:cs="宋体"/>
        </w:rPr>
        <w:t>检验</w:t>
      </w:r>
      <w:r>
        <w:rPr>
          <w:rFonts w:ascii="宋体" w:hAnsi="宋体" w:cs="宋体"/>
        </w:rPr>
        <w:t>/</w:t>
      </w:r>
      <w:r>
        <w:rPr>
          <w:rFonts w:ascii="宋体" w:hAnsi="宋体" w:cs="宋体"/>
        </w:rPr>
        <w:t>测试</w:t>
      </w:r>
      <w:r>
        <w:rPr>
          <w:rFonts w:ascii="宋体" w:hAnsi="宋体" w:cs="宋体"/>
        </w:rPr>
        <w:t>/</w:t>
      </w:r>
      <w:r>
        <w:rPr>
          <w:rFonts w:ascii="宋体" w:hAnsi="宋体" w:cs="宋体"/>
        </w:rPr>
        <w:t>试验报告、技术材料优：</w:t>
      </w:r>
      <w:r>
        <w:rPr>
          <w:rFonts w:ascii="宋体" w:eastAsia="宋体" w:hAnsi="宋体" w:cs="宋体"/>
          <w:lang w:val="en-US" w:eastAsia="zh-CN"/>
        </w:rPr>
        <w:t>8</w:t>
      </w:r>
      <w:r>
        <w:rPr>
          <w:rFonts w:ascii="宋体" w:hAnsi="宋体" w:cs="宋体"/>
        </w:rPr>
        <w:t>分；</w:t>
      </w:r>
    </w:p>
    <w:p w:rsidR="0078268A" w:rsidRDefault="00EB0E5C">
      <w:pPr>
        <w:pStyle w:val="af1"/>
        <w:framePr w:wrap="auto" w:yAlign="inline"/>
        <w:spacing w:after="0"/>
        <w:ind w:firstLineChars="200"/>
        <w:rPr>
          <w:rFonts w:ascii="宋体" w:hAnsi="宋体" w:cs="宋体" w:hint="default"/>
        </w:rPr>
      </w:pPr>
      <w:r>
        <w:rPr>
          <w:rFonts w:ascii="宋体" w:hAnsi="宋体" w:cs="宋体"/>
        </w:rPr>
        <w:t>产品整体先进性、稳定性、安全性、耐用、美观、检测</w:t>
      </w:r>
      <w:r>
        <w:rPr>
          <w:rFonts w:ascii="宋体" w:hAnsi="宋体" w:cs="宋体"/>
        </w:rPr>
        <w:t>/</w:t>
      </w:r>
      <w:r>
        <w:rPr>
          <w:rFonts w:ascii="宋体" w:hAnsi="宋体" w:cs="宋体"/>
        </w:rPr>
        <w:t>检验</w:t>
      </w:r>
      <w:r>
        <w:rPr>
          <w:rFonts w:ascii="宋体" w:hAnsi="宋体" w:cs="宋体"/>
        </w:rPr>
        <w:t>/</w:t>
      </w:r>
      <w:r>
        <w:rPr>
          <w:rFonts w:ascii="宋体" w:hAnsi="宋体" w:cs="宋体"/>
        </w:rPr>
        <w:t>测试</w:t>
      </w:r>
      <w:r>
        <w:rPr>
          <w:rFonts w:ascii="宋体" w:hAnsi="宋体" w:cs="宋体"/>
        </w:rPr>
        <w:t>/</w:t>
      </w:r>
      <w:r>
        <w:rPr>
          <w:rFonts w:ascii="宋体" w:hAnsi="宋体" w:cs="宋体"/>
        </w:rPr>
        <w:t>试验报告、技术材料良：</w:t>
      </w:r>
      <w:r>
        <w:rPr>
          <w:rFonts w:ascii="宋体" w:eastAsia="宋体" w:hAnsi="宋体" w:cs="宋体"/>
          <w:lang w:val="en-US" w:eastAsia="zh-CN"/>
        </w:rPr>
        <w:t>4</w:t>
      </w:r>
      <w:r>
        <w:rPr>
          <w:rFonts w:ascii="宋体" w:hAnsi="宋体" w:cs="宋体"/>
        </w:rPr>
        <w:t>分；</w:t>
      </w:r>
    </w:p>
    <w:p w:rsidR="0078268A" w:rsidRDefault="00EB0E5C">
      <w:pPr>
        <w:pStyle w:val="af1"/>
        <w:framePr w:wrap="auto" w:yAlign="inline"/>
        <w:spacing w:after="0"/>
        <w:ind w:firstLineChars="200"/>
        <w:rPr>
          <w:rFonts w:ascii="宋体" w:hAnsi="宋体" w:cs="宋体" w:hint="default"/>
        </w:rPr>
      </w:pPr>
      <w:r>
        <w:rPr>
          <w:rFonts w:ascii="宋体" w:hAnsi="宋体" w:cs="宋体"/>
        </w:rPr>
        <w:t>产品整体先进性、稳定性、安全性、耐用、美观、检测</w:t>
      </w:r>
      <w:r>
        <w:rPr>
          <w:rFonts w:ascii="宋体" w:hAnsi="宋体" w:cs="宋体"/>
        </w:rPr>
        <w:t>/</w:t>
      </w:r>
      <w:r>
        <w:rPr>
          <w:rFonts w:ascii="宋体" w:hAnsi="宋体" w:cs="宋体"/>
        </w:rPr>
        <w:t>检验</w:t>
      </w:r>
      <w:r>
        <w:rPr>
          <w:rFonts w:ascii="宋体" w:hAnsi="宋体" w:cs="宋体"/>
        </w:rPr>
        <w:t>/</w:t>
      </w:r>
      <w:r>
        <w:rPr>
          <w:rFonts w:ascii="宋体" w:hAnsi="宋体" w:cs="宋体"/>
        </w:rPr>
        <w:t>测试</w:t>
      </w:r>
      <w:r>
        <w:rPr>
          <w:rFonts w:ascii="宋体" w:hAnsi="宋体" w:cs="宋体"/>
        </w:rPr>
        <w:t>/</w:t>
      </w:r>
      <w:r>
        <w:rPr>
          <w:rFonts w:ascii="宋体" w:hAnsi="宋体" w:cs="宋体"/>
        </w:rPr>
        <w:t>试验报告、技术材料中：</w:t>
      </w:r>
      <w:r>
        <w:rPr>
          <w:rFonts w:ascii="宋体" w:eastAsia="宋体" w:hAnsi="宋体" w:cs="宋体"/>
          <w:lang w:val="en-US" w:eastAsia="zh-CN"/>
        </w:rPr>
        <w:t>2</w:t>
      </w:r>
      <w:r>
        <w:rPr>
          <w:rFonts w:ascii="宋体" w:hAnsi="宋体" w:cs="宋体"/>
        </w:rPr>
        <w:t>分；</w:t>
      </w:r>
    </w:p>
    <w:p w:rsidR="0078268A" w:rsidRDefault="00EB0E5C">
      <w:pPr>
        <w:pStyle w:val="af1"/>
        <w:framePr w:wrap="auto" w:yAlign="inline"/>
        <w:spacing w:after="0"/>
        <w:ind w:firstLineChars="200"/>
        <w:rPr>
          <w:rFonts w:ascii="宋体" w:hAnsi="宋体" w:cs="宋体" w:hint="default"/>
        </w:rPr>
      </w:pPr>
      <w:r>
        <w:rPr>
          <w:rFonts w:ascii="宋体" w:hAnsi="宋体" w:cs="宋体"/>
        </w:rPr>
        <w:t>产品整体先进性、稳定性、安全性、耐用、美观、检测</w:t>
      </w:r>
      <w:r>
        <w:rPr>
          <w:rFonts w:ascii="宋体" w:hAnsi="宋体" w:cs="宋体"/>
        </w:rPr>
        <w:t>/</w:t>
      </w:r>
      <w:r>
        <w:rPr>
          <w:rFonts w:ascii="宋体" w:hAnsi="宋体" w:cs="宋体"/>
        </w:rPr>
        <w:t>检验</w:t>
      </w:r>
      <w:r>
        <w:rPr>
          <w:rFonts w:ascii="宋体" w:hAnsi="宋体" w:cs="宋体"/>
        </w:rPr>
        <w:t>/</w:t>
      </w:r>
      <w:r>
        <w:rPr>
          <w:rFonts w:ascii="宋体" w:hAnsi="宋体" w:cs="宋体"/>
        </w:rPr>
        <w:t>测试</w:t>
      </w:r>
      <w:r>
        <w:rPr>
          <w:rFonts w:ascii="宋体" w:hAnsi="宋体" w:cs="宋体"/>
        </w:rPr>
        <w:t>/</w:t>
      </w:r>
      <w:r>
        <w:rPr>
          <w:rFonts w:ascii="宋体" w:hAnsi="宋体" w:cs="宋体"/>
        </w:rPr>
        <w:t>试验报告、技术材料差：</w:t>
      </w:r>
      <w:r>
        <w:rPr>
          <w:rFonts w:ascii="宋体" w:hAnsi="宋体" w:cs="宋体"/>
        </w:rPr>
        <w:t>0</w:t>
      </w:r>
      <w:r>
        <w:rPr>
          <w:rFonts w:ascii="宋体" w:hAnsi="宋体" w:cs="宋体"/>
        </w:rPr>
        <w:t>分。</w:t>
      </w:r>
    </w:p>
    <w:p w:rsidR="0078268A" w:rsidRDefault="00EB0E5C">
      <w:pPr>
        <w:pStyle w:val="af1"/>
        <w:framePr w:wrap="auto" w:yAlign="inline"/>
        <w:spacing w:after="0"/>
        <w:ind w:firstLineChars="200"/>
        <w:rPr>
          <w:rFonts w:ascii="宋体" w:hAnsi="宋体" w:cs="宋体" w:hint="default"/>
        </w:rPr>
      </w:pPr>
      <w:r>
        <w:rPr>
          <w:rFonts w:ascii="宋体" w:eastAsia="宋体" w:hAnsi="宋体" w:cs="宋体"/>
          <w:lang w:val="en-US" w:eastAsia="zh-CN"/>
        </w:rPr>
        <w:t>4.</w:t>
      </w:r>
      <w:r>
        <w:rPr>
          <w:rFonts w:ascii="宋体" w:hAnsi="宋体" w:cs="宋体"/>
        </w:rPr>
        <w:t>产品使用说明（</w:t>
      </w:r>
      <w:r>
        <w:rPr>
          <w:rFonts w:ascii="宋体" w:eastAsia="宋体" w:hAnsi="宋体" w:cs="宋体"/>
          <w:lang w:val="en-US" w:eastAsia="zh-CN"/>
        </w:rPr>
        <w:t>8</w:t>
      </w:r>
      <w:r>
        <w:rPr>
          <w:rFonts w:ascii="宋体" w:hAnsi="宋体" w:cs="宋体"/>
        </w:rPr>
        <w:t>分）</w:t>
      </w:r>
    </w:p>
    <w:p w:rsidR="0078268A" w:rsidRDefault="00EB0E5C">
      <w:pPr>
        <w:pStyle w:val="af1"/>
        <w:framePr w:wrap="auto" w:yAlign="inline"/>
        <w:spacing w:after="0"/>
        <w:ind w:firstLineChars="200"/>
        <w:rPr>
          <w:rFonts w:ascii="宋体" w:hAnsi="宋体" w:cs="宋体" w:hint="default"/>
        </w:rPr>
      </w:pPr>
      <w:r>
        <w:rPr>
          <w:rFonts w:ascii="宋体" w:hAnsi="宋体" w:cs="宋体"/>
        </w:rPr>
        <w:t>对产品的使用方面进行详细阐述。</w:t>
      </w:r>
    </w:p>
    <w:p w:rsidR="0078268A" w:rsidRDefault="00EB0E5C">
      <w:pPr>
        <w:pStyle w:val="af1"/>
        <w:framePr w:wrap="auto" w:yAlign="inline"/>
        <w:spacing w:after="0"/>
        <w:ind w:firstLineChars="200"/>
        <w:rPr>
          <w:rFonts w:ascii="宋体" w:hAnsi="宋体" w:cs="宋体" w:hint="default"/>
        </w:rPr>
      </w:pPr>
      <w:r>
        <w:rPr>
          <w:rFonts w:ascii="宋体" w:hAnsi="宋体" w:cs="宋体"/>
        </w:rPr>
        <w:t>阐述详细、全面，满足并高于招标文件要求：</w:t>
      </w:r>
      <w:r>
        <w:rPr>
          <w:rFonts w:ascii="宋体" w:eastAsia="宋体" w:hAnsi="宋体" w:cs="宋体"/>
          <w:lang w:val="en-US" w:eastAsia="zh-CN"/>
        </w:rPr>
        <w:t>8</w:t>
      </w:r>
      <w:r>
        <w:rPr>
          <w:rFonts w:ascii="宋体" w:hAnsi="宋体" w:cs="宋体"/>
        </w:rPr>
        <w:t>分；</w:t>
      </w:r>
    </w:p>
    <w:p w:rsidR="0078268A" w:rsidRDefault="00EB0E5C">
      <w:pPr>
        <w:pStyle w:val="af1"/>
        <w:framePr w:wrap="auto" w:yAlign="inline"/>
        <w:spacing w:after="0"/>
        <w:ind w:firstLineChars="200"/>
        <w:rPr>
          <w:rFonts w:ascii="宋体" w:hAnsi="宋体" w:cs="宋体" w:hint="default"/>
        </w:rPr>
      </w:pPr>
      <w:r>
        <w:rPr>
          <w:rFonts w:ascii="宋体" w:hAnsi="宋体" w:cs="宋体"/>
        </w:rPr>
        <w:lastRenderedPageBreak/>
        <w:t>阐述较详细、较全面，基本满足招标文件要求：</w:t>
      </w:r>
      <w:r>
        <w:rPr>
          <w:rFonts w:ascii="宋体" w:eastAsia="宋体" w:hAnsi="宋体" w:cs="宋体"/>
          <w:lang w:val="en-US" w:eastAsia="zh-CN"/>
        </w:rPr>
        <w:t>4</w:t>
      </w:r>
      <w:r>
        <w:rPr>
          <w:rFonts w:ascii="宋体" w:hAnsi="宋体" w:cs="宋体"/>
        </w:rPr>
        <w:t>分；</w:t>
      </w:r>
    </w:p>
    <w:p w:rsidR="0078268A" w:rsidRDefault="00EB0E5C">
      <w:pPr>
        <w:pStyle w:val="af1"/>
        <w:framePr w:wrap="auto" w:yAlign="inline"/>
        <w:spacing w:after="0"/>
        <w:ind w:firstLineChars="200"/>
        <w:rPr>
          <w:rFonts w:ascii="宋体" w:hAnsi="宋体" w:cs="宋体" w:hint="default"/>
        </w:rPr>
      </w:pPr>
      <w:r>
        <w:rPr>
          <w:rFonts w:ascii="宋体" w:hAnsi="宋体" w:cs="宋体"/>
        </w:rPr>
        <w:t>阐述不详细、不全面，不能满足招标文件要求：</w:t>
      </w:r>
      <w:r>
        <w:rPr>
          <w:rFonts w:ascii="宋体" w:eastAsia="宋体" w:hAnsi="宋体" w:cs="宋体"/>
          <w:lang w:val="en-US" w:eastAsia="zh-CN"/>
        </w:rPr>
        <w:t>1</w:t>
      </w:r>
      <w:r>
        <w:rPr>
          <w:rFonts w:ascii="宋体" w:hAnsi="宋体" w:cs="宋体"/>
        </w:rPr>
        <w:t>分。</w:t>
      </w:r>
    </w:p>
    <w:p w:rsidR="0078268A" w:rsidRDefault="00EB0E5C">
      <w:pPr>
        <w:spacing w:after="0" w:line="360" w:lineRule="auto"/>
        <w:ind w:firstLineChars="200" w:firstLine="480"/>
        <w:rPr>
          <w:rFonts w:ascii="宋体" w:eastAsia="宋体" w:hAnsi="宋体"/>
          <w:sz w:val="24"/>
        </w:rPr>
      </w:pPr>
      <w:r>
        <w:rPr>
          <w:rFonts w:ascii="宋体" w:eastAsia="宋体" w:hAnsi="宋体" w:hint="eastAsia"/>
          <w:sz w:val="24"/>
        </w:rPr>
        <w:t>5.</w:t>
      </w:r>
      <w:r>
        <w:rPr>
          <w:rFonts w:ascii="宋体" w:eastAsia="宋体" w:hAnsi="宋体" w:hint="eastAsia"/>
          <w:sz w:val="24"/>
        </w:rPr>
        <w:t>售后服务承诺评价（</w:t>
      </w:r>
      <w:r>
        <w:rPr>
          <w:rFonts w:ascii="宋体" w:eastAsia="宋体" w:hAnsi="宋体" w:hint="eastAsia"/>
          <w:sz w:val="24"/>
        </w:rPr>
        <w:t>8</w:t>
      </w:r>
      <w:r>
        <w:rPr>
          <w:rFonts w:ascii="宋体" w:eastAsia="宋体" w:hAnsi="宋体" w:hint="eastAsia"/>
          <w:sz w:val="24"/>
        </w:rPr>
        <w:t>分）</w:t>
      </w:r>
    </w:p>
    <w:p w:rsidR="0078268A" w:rsidRDefault="00EB0E5C">
      <w:pPr>
        <w:spacing w:after="0" w:line="360" w:lineRule="auto"/>
        <w:ind w:firstLineChars="200" w:firstLine="480"/>
        <w:rPr>
          <w:rFonts w:ascii="宋体" w:eastAsia="宋体" w:hAnsi="宋体"/>
          <w:sz w:val="24"/>
        </w:rPr>
      </w:pPr>
      <w:r>
        <w:rPr>
          <w:rFonts w:ascii="宋体" w:eastAsia="宋体" w:hAnsi="宋体" w:hint="eastAsia"/>
          <w:sz w:val="24"/>
        </w:rPr>
        <w:t>投标人具备完备的服务体系，售后服务文档完整，满足采购人的各项维护时限要求，后期服务针对本项目有专项售后小组、人员和队伍：</w:t>
      </w:r>
      <w:r>
        <w:rPr>
          <w:rFonts w:ascii="宋体" w:eastAsia="宋体" w:hAnsi="宋体" w:hint="eastAsia"/>
          <w:sz w:val="24"/>
        </w:rPr>
        <w:t>8</w:t>
      </w:r>
      <w:r>
        <w:rPr>
          <w:rFonts w:ascii="宋体" w:eastAsia="宋体" w:hAnsi="宋体" w:hint="eastAsia"/>
          <w:sz w:val="24"/>
        </w:rPr>
        <w:t>分；</w:t>
      </w:r>
    </w:p>
    <w:p w:rsidR="0078268A" w:rsidRDefault="00EB0E5C">
      <w:pPr>
        <w:spacing w:after="0" w:line="360" w:lineRule="auto"/>
        <w:ind w:firstLineChars="200" w:firstLine="480"/>
        <w:rPr>
          <w:rFonts w:ascii="宋体" w:eastAsia="宋体" w:hAnsi="宋体"/>
          <w:sz w:val="24"/>
        </w:rPr>
      </w:pPr>
      <w:r>
        <w:rPr>
          <w:rFonts w:ascii="宋体" w:eastAsia="宋体" w:hAnsi="宋体" w:hint="eastAsia"/>
          <w:sz w:val="24"/>
        </w:rPr>
        <w:t>投标人具备较完备的服务系统，售后服务文档较完整，满足采购人的各项维护时限要求，后期服务组织无针对性：</w:t>
      </w:r>
      <w:r>
        <w:rPr>
          <w:rFonts w:ascii="宋体" w:eastAsia="宋体" w:hAnsi="宋体" w:hint="eastAsia"/>
          <w:sz w:val="24"/>
        </w:rPr>
        <w:t>4</w:t>
      </w:r>
      <w:r>
        <w:rPr>
          <w:rFonts w:ascii="宋体" w:eastAsia="宋体" w:hAnsi="宋体" w:hint="eastAsia"/>
          <w:sz w:val="24"/>
        </w:rPr>
        <w:t>分；</w:t>
      </w:r>
    </w:p>
    <w:p w:rsidR="0078268A" w:rsidRDefault="00EB0E5C">
      <w:pPr>
        <w:pStyle w:val="af1"/>
        <w:framePr w:wrap="auto" w:yAlign="inline"/>
        <w:spacing w:after="0"/>
        <w:ind w:firstLineChars="200"/>
        <w:rPr>
          <w:rFonts w:ascii="宋体" w:eastAsia="宋体" w:hAnsi="宋体" w:hint="default"/>
          <w:lang w:val="en-US" w:eastAsia="zh-CN"/>
        </w:rPr>
      </w:pPr>
      <w:r>
        <w:rPr>
          <w:rFonts w:ascii="宋体" w:eastAsia="宋体" w:hAnsi="宋体"/>
        </w:rPr>
        <w:t>投标人具备服务体系，基本满足采购人的各项维护时限要求，后期服务组织无针对性：</w:t>
      </w:r>
      <w:r>
        <w:rPr>
          <w:rFonts w:ascii="宋体" w:eastAsia="宋体" w:hAnsi="宋体"/>
        </w:rPr>
        <w:t>1</w:t>
      </w:r>
      <w:r>
        <w:rPr>
          <w:rFonts w:ascii="宋体" w:eastAsia="宋体" w:hAnsi="宋体"/>
        </w:rPr>
        <w:t>分。</w:t>
      </w:r>
    </w:p>
    <w:p w:rsidR="0078268A" w:rsidRDefault="00EB0E5C">
      <w:pPr>
        <w:spacing w:after="0" w:line="360" w:lineRule="auto"/>
        <w:ind w:firstLineChars="200" w:firstLine="480"/>
        <w:rPr>
          <w:rFonts w:ascii="宋体" w:eastAsia="宋体" w:hAnsi="宋体"/>
          <w:sz w:val="24"/>
        </w:rPr>
      </w:pPr>
      <w:r>
        <w:rPr>
          <w:rFonts w:ascii="宋体" w:eastAsia="宋体" w:hAnsi="宋体" w:hint="eastAsia"/>
          <w:sz w:val="24"/>
        </w:rPr>
        <w:t>6.</w:t>
      </w:r>
      <w:r>
        <w:rPr>
          <w:rFonts w:ascii="宋体" w:eastAsia="宋体" w:hAnsi="宋体" w:hint="eastAsia"/>
          <w:sz w:val="24"/>
        </w:rPr>
        <w:t>培训方案评价（</w:t>
      </w:r>
      <w:r>
        <w:rPr>
          <w:rFonts w:ascii="宋体" w:eastAsia="宋体" w:hAnsi="宋体" w:hint="eastAsia"/>
          <w:sz w:val="24"/>
        </w:rPr>
        <w:t>7</w:t>
      </w:r>
      <w:r>
        <w:rPr>
          <w:rFonts w:ascii="宋体" w:eastAsia="宋体" w:hAnsi="宋体" w:hint="eastAsia"/>
          <w:sz w:val="24"/>
        </w:rPr>
        <w:t>分）</w:t>
      </w:r>
    </w:p>
    <w:p w:rsidR="0078268A" w:rsidRDefault="00EB0E5C">
      <w:pPr>
        <w:spacing w:after="0" w:line="360" w:lineRule="auto"/>
        <w:ind w:firstLineChars="200" w:firstLine="480"/>
        <w:rPr>
          <w:rFonts w:ascii="宋体" w:eastAsia="宋体" w:hAnsi="宋体"/>
          <w:sz w:val="24"/>
        </w:rPr>
      </w:pPr>
      <w:r>
        <w:rPr>
          <w:rFonts w:ascii="宋体" w:eastAsia="宋体" w:hAnsi="宋体" w:hint="eastAsia"/>
          <w:sz w:val="24"/>
        </w:rPr>
        <w:t>投标人为本项目制定的培训方案非常细致、全面，能够为院方提供针对性强的优质培训：</w:t>
      </w:r>
      <w:r>
        <w:rPr>
          <w:rFonts w:ascii="宋体" w:eastAsia="宋体" w:hAnsi="宋体" w:hint="eastAsia"/>
          <w:sz w:val="24"/>
        </w:rPr>
        <w:t>7</w:t>
      </w:r>
      <w:r>
        <w:rPr>
          <w:rFonts w:ascii="宋体" w:eastAsia="宋体" w:hAnsi="宋体" w:hint="eastAsia"/>
          <w:sz w:val="24"/>
        </w:rPr>
        <w:t>分；</w:t>
      </w:r>
    </w:p>
    <w:p w:rsidR="0078268A" w:rsidRDefault="00EB0E5C">
      <w:pPr>
        <w:spacing w:after="0" w:line="360" w:lineRule="auto"/>
        <w:ind w:firstLineChars="200" w:firstLine="480"/>
        <w:rPr>
          <w:rFonts w:ascii="宋体" w:eastAsia="宋体" w:hAnsi="宋体"/>
          <w:sz w:val="24"/>
        </w:rPr>
      </w:pPr>
      <w:r>
        <w:rPr>
          <w:rFonts w:ascii="宋体" w:eastAsia="宋体" w:hAnsi="宋体" w:hint="eastAsia"/>
          <w:sz w:val="24"/>
        </w:rPr>
        <w:t>培训方案比较细致、但不够全面，能够为院方提供有针对性的培训：</w:t>
      </w:r>
      <w:r>
        <w:rPr>
          <w:rFonts w:ascii="宋体" w:eastAsia="宋体" w:hAnsi="宋体" w:hint="eastAsia"/>
          <w:sz w:val="24"/>
        </w:rPr>
        <w:t>5</w:t>
      </w:r>
      <w:r>
        <w:rPr>
          <w:rFonts w:ascii="宋体" w:eastAsia="宋体" w:hAnsi="宋体" w:hint="eastAsia"/>
          <w:sz w:val="24"/>
        </w:rPr>
        <w:t>分；</w:t>
      </w:r>
    </w:p>
    <w:p w:rsidR="0078268A" w:rsidRDefault="00EB0E5C">
      <w:pPr>
        <w:pStyle w:val="af1"/>
        <w:framePr w:wrap="auto" w:yAlign="inline"/>
        <w:spacing w:after="0"/>
        <w:ind w:firstLineChars="200"/>
        <w:rPr>
          <w:rFonts w:ascii="宋体" w:eastAsia="宋体" w:hAnsi="宋体" w:hint="default"/>
          <w:lang w:eastAsia="zh-CN"/>
        </w:rPr>
      </w:pPr>
      <w:r>
        <w:rPr>
          <w:rFonts w:ascii="宋体" w:eastAsia="宋体" w:hAnsi="宋体"/>
        </w:rPr>
        <w:t>培训方案粗糙或不能提供有针对性的培训：</w:t>
      </w:r>
      <w:r>
        <w:rPr>
          <w:rFonts w:ascii="宋体" w:eastAsia="宋体" w:hAnsi="宋体"/>
        </w:rPr>
        <w:t>1</w:t>
      </w:r>
      <w:r>
        <w:rPr>
          <w:rFonts w:ascii="宋体" w:eastAsia="宋体" w:hAnsi="宋体"/>
        </w:rPr>
        <w:t>分</w:t>
      </w:r>
      <w:r>
        <w:rPr>
          <w:rFonts w:ascii="宋体" w:eastAsia="宋体" w:hAnsi="宋体"/>
          <w:lang w:eastAsia="zh-CN"/>
        </w:rPr>
        <w:t>。</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与采购人配合措施（</w:t>
      </w:r>
      <w:r>
        <w:rPr>
          <w:rFonts w:ascii="宋体" w:eastAsia="宋体" w:hAnsi="宋体" w:cs="宋体" w:hint="eastAsia"/>
          <w:sz w:val="24"/>
          <w:szCs w:val="24"/>
        </w:rPr>
        <w:t>6</w:t>
      </w:r>
      <w:r>
        <w:rPr>
          <w:rFonts w:ascii="宋体" w:eastAsia="宋体" w:hAnsi="宋体" w:cs="宋体" w:hint="eastAsia"/>
          <w:sz w:val="24"/>
          <w:szCs w:val="24"/>
        </w:rPr>
        <w:t>分）</w:t>
      </w:r>
    </w:p>
    <w:p w:rsidR="0078268A" w:rsidRDefault="00EB0E5C">
      <w:pPr>
        <w:tabs>
          <w:tab w:val="left" w:pos="210"/>
        </w:tabs>
        <w:autoSpaceDE w:val="0"/>
        <w:autoSpaceDN w:val="0"/>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与采购人配合措施具体可行，保证采购人需求：</w:t>
      </w:r>
      <w:r>
        <w:rPr>
          <w:rFonts w:ascii="宋体" w:eastAsia="宋体" w:hAnsi="宋体" w:cs="宋体" w:hint="eastAsia"/>
          <w:sz w:val="24"/>
          <w:szCs w:val="24"/>
        </w:rPr>
        <w:t>6</w:t>
      </w:r>
      <w:r>
        <w:rPr>
          <w:rFonts w:ascii="宋体" w:eastAsia="宋体" w:hAnsi="宋体" w:cs="宋体" w:hint="eastAsia"/>
          <w:sz w:val="24"/>
          <w:szCs w:val="24"/>
        </w:rPr>
        <w:t>分；</w:t>
      </w:r>
    </w:p>
    <w:p w:rsidR="0078268A" w:rsidRDefault="00EB0E5C">
      <w:pPr>
        <w:tabs>
          <w:tab w:val="left" w:pos="210"/>
        </w:tabs>
        <w:autoSpaceDE w:val="0"/>
        <w:autoSpaceDN w:val="0"/>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与采购人配合措施一般，基本保证采购人需求：</w:t>
      </w:r>
      <w:r>
        <w:rPr>
          <w:rFonts w:ascii="宋体" w:eastAsia="宋体" w:hAnsi="宋体" w:cs="宋体" w:hint="eastAsia"/>
          <w:sz w:val="24"/>
          <w:szCs w:val="24"/>
        </w:rPr>
        <w:t>4</w:t>
      </w:r>
      <w:r>
        <w:rPr>
          <w:rFonts w:ascii="宋体" w:eastAsia="宋体" w:hAnsi="宋体" w:cs="宋体" w:hint="eastAsia"/>
          <w:sz w:val="24"/>
          <w:szCs w:val="24"/>
        </w:rPr>
        <w:t>分；</w:t>
      </w:r>
    </w:p>
    <w:p w:rsidR="0078268A" w:rsidRDefault="00EB0E5C">
      <w:pPr>
        <w:tabs>
          <w:tab w:val="left" w:pos="210"/>
        </w:tabs>
        <w:autoSpaceDE w:val="0"/>
        <w:autoSpaceDN w:val="0"/>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与采购人配合措施差，不能保证采购人需求：</w:t>
      </w:r>
      <w:r>
        <w:rPr>
          <w:rFonts w:ascii="宋体" w:eastAsia="宋体" w:hAnsi="宋体" w:cs="宋体" w:hint="eastAsia"/>
          <w:sz w:val="24"/>
          <w:szCs w:val="24"/>
        </w:rPr>
        <w:t>1</w:t>
      </w:r>
      <w:r>
        <w:rPr>
          <w:rFonts w:ascii="宋体" w:eastAsia="宋体" w:hAnsi="宋体" w:cs="宋体" w:hint="eastAsia"/>
          <w:sz w:val="24"/>
          <w:szCs w:val="24"/>
        </w:rPr>
        <w:t>分。</w:t>
      </w:r>
    </w:p>
    <w:p w:rsidR="0078268A" w:rsidRDefault="00EB0E5C">
      <w:pPr>
        <w:pStyle w:val="a0"/>
        <w:spacing w:line="360" w:lineRule="auto"/>
        <w:ind w:firstLineChars="200" w:firstLine="480"/>
        <w:jc w:val="left"/>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疫情期间防护方案（</w:t>
      </w:r>
      <w:r>
        <w:rPr>
          <w:rFonts w:ascii="宋体" w:hAnsi="宋体" w:cs="宋体" w:hint="eastAsia"/>
          <w:sz w:val="24"/>
          <w:szCs w:val="24"/>
        </w:rPr>
        <w:t>4</w:t>
      </w:r>
      <w:r>
        <w:rPr>
          <w:rFonts w:ascii="宋体" w:hAnsi="宋体" w:cs="宋体" w:hint="eastAsia"/>
          <w:sz w:val="24"/>
          <w:szCs w:val="24"/>
        </w:rPr>
        <w:t>分）</w:t>
      </w:r>
    </w:p>
    <w:p w:rsidR="0078268A" w:rsidRDefault="00EB0E5C">
      <w:pPr>
        <w:pStyle w:val="a0"/>
        <w:spacing w:line="360" w:lineRule="auto"/>
        <w:ind w:firstLineChars="200" w:firstLine="480"/>
        <w:jc w:val="left"/>
        <w:rPr>
          <w:rFonts w:ascii="宋体" w:hAnsi="宋体" w:cs="宋体"/>
          <w:sz w:val="24"/>
          <w:szCs w:val="24"/>
        </w:rPr>
      </w:pPr>
      <w:r>
        <w:rPr>
          <w:rFonts w:ascii="宋体" w:hAnsi="宋体" w:cs="宋体" w:hint="eastAsia"/>
          <w:sz w:val="24"/>
          <w:szCs w:val="24"/>
        </w:rPr>
        <w:t>疫情期间防护措施具体完善，安全可靠，可实施性强：</w:t>
      </w:r>
      <w:r>
        <w:rPr>
          <w:rFonts w:ascii="宋体" w:hAnsi="宋体" w:cs="宋体" w:hint="eastAsia"/>
          <w:sz w:val="24"/>
          <w:szCs w:val="24"/>
        </w:rPr>
        <w:t>4</w:t>
      </w:r>
      <w:r>
        <w:rPr>
          <w:rFonts w:ascii="宋体" w:hAnsi="宋体" w:cs="宋体" w:hint="eastAsia"/>
          <w:sz w:val="24"/>
          <w:szCs w:val="24"/>
        </w:rPr>
        <w:t>分；</w:t>
      </w:r>
    </w:p>
    <w:p w:rsidR="0078268A" w:rsidRDefault="00EB0E5C">
      <w:pPr>
        <w:pStyle w:val="a0"/>
        <w:spacing w:line="360" w:lineRule="auto"/>
        <w:ind w:firstLineChars="200" w:firstLine="480"/>
        <w:jc w:val="left"/>
        <w:rPr>
          <w:rFonts w:ascii="宋体" w:hAnsi="宋体" w:cs="宋体"/>
          <w:sz w:val="24"/>
          <w:szCs w:val="24"/>
        </w:rPr>
      </w:pPr>
      <w:r>
        <w:rPr>
          <w:rFonts w:ascii="宋体" w:hAnsi="宋体" w:cs="宋体" w:hint="eastAsia"/>
          <w:sz w:val="24"/>
          <w:szCs w:val="24"/>
        </w:rPr>
        <w:t>疫情期间防护措施一般，安全可靠，可实施性一般：</w:t>
      </w:r>
      <w:r>
        <w:rPr>
          <w:rFonts w:ascii="宋体" w:hAnsi="宋体" w:cs="宋体" w:hint="eastAsia"/>
          <w:sz w:val="24"/>
          <w:szCs w:val="24"/>
        </w:rPr>
        <w:t>2</w:t>
      </w:r>
      <w:r>
        <w:rPr>
          <w:rFonts w:ascii="宋体" w:hAnsi="宋体" w:cs="宋体" w:hint="eastAsia"/>
          <w:sz w:val="24"/>
          <w:szCs w:val="24"/>
        </w:rPr>
        <w:t>分；</w:t>
      </w:r>
    </w:p>
    <w:p w:rsidR="0078268A" w:rsidRDefault="00EB0E5C">
      <w:pPr>
        <w:pStyle w:val="a0"/>
        <w:spacing w:line="360" w:lineRule="auto"/>
        <w:ind w:firstLineChars="200" w:firstLine="480"/>
        <w:jc w:val="left"/>
        <w:rPr>
          <w:rFonts w:ascii="宋体" w:hAnsi="宋体" w:cs="宋体"/>
          <w:sz w:val="24"/>
          <w:szCs w:val="24"/>
        </w:rPr>
      </w:pPr>
      <w:r>
        <w:rPr>
          <w:rFonts w:ascii="宋体" w:hAnsi="宋体" w:cs="宋体" w:hint="eastAsia"/>
          <w:sz w:val="24"/>
          <w:szCs w:val="24"/>
        </w:rPr>
        <w:t>疫情期间防护措施简陋，或无疫情期间防护措施：</w:t>
      </w:r>
      <w:r>
        <w:rPr>
          <w:rFonts w:ascii="宋体" w:hAnsi="宋体" w:cs="宋体" w:hint="eastAsia"/>
          <w:sz w:val="24"/>
          <w:szCs w:val="24"/>
        </w:rPr>
        <w:t>0</w:t>
      </w:r>
      <w:r>
        <w:rPr>
          <w:rFonts w:ascii="宋体" w:hAnsi="宋体" w:cs="宋体" w:hint="eastAsia"/>
          <w:sz w:val="24"/>
          <w:szCs w:val="24"/>
        </w:rPr>
        <w:t>分。</w:t>
      </w:r>
    </w:p>
    <w:p w:rsidR="0078268A" w:rsidRDefault="00EB0E5C">
      <w:pPr>
        <w:spacing w:after="0" w:line="360" w:lineRule="auto"/>
        <w:ind w:firstLineChars="200" w:firstLine="480"/>
        <w:rPr>
          <w:rFonts w:ascii="宋体" w:eastAsia="宋体" w:hAnsi="宋体"/>
          <w:sz w:val="24"/>
        </w:rPr>
      </w:pPr>
      <w:r>
        <w:rPr>
          <w:rFonts w:ascii="宋体" w:eastAsia="宋体" w:hAnsi="宋体" w:hint="eastAsia"/>
          <w:sz w:val="24"/>
        </w:rPr>
        <w:t>9.</w:t>
      </w:r>
      <w:r>
        <w:rPr>
          <w:rFonts w:ascii="宋体" w:eastAsia="宋体" w:hAnsi="宋体" w:hint="eastAsia"/>
          <w:sz w:val="24"/>
        </w:rPr>
        <w:t>故障管理及应急处理方案（</w:t>
      </w:r>
      <w:r>
        <w:rPr>
          <w:rFonts w:ascii="宋体" w:eastAsia="宋体" w:hAnsi="宋体" w:hint="eastAsia"/>
          <w:sz w:val="24"/>
        </w:rPr>
        <w:t>6</w:t>
      </w:r>
      <w:r>
        <w:rPr>
          <w:rFonts w:ascii="宋体" w:eastAsia="宋体" w:hAnsi="宋体" w:hint="eastAsia"/>
          <w:sz w:val="24"/>
        </w:rPr>
        <w:t>分）</w:t>
      </w:r>
    </w:p>
    <w:p w:rsidR="0078268A" w:rsidRDefault="00EB0E5C">
      <w:pPr>
        <w:spacing w:after="0" w:line="360" w:lineRule="auto"/>
        <w:ind w:firstLineChars="200" w:firstLine="480"/>
        <w:rPr>
          <w:rFonts w:ascii="宋体" w:eastAsia="宋体" w:hAnsi="宋体"/>
          <w:sz w:val="24"/>
        </w:rPr>
      </w:pPr>
      <w:r>
        <w:rPr>
          <w:rFonts w:ascii="宋体" w:eastAsia="宋体" w:hAnsi="宋体" w:hint="eastAsia"/>
          <w:sz w:val="24"/>
        </w:rPr>
        <w:t>故障管理及应急处理方案非常细致、全面，各种故障处理预案准备充分</w:t>
      </w:r>
      <w:r>
        <w:rPr>
          <w:rFonts w:ascii="宋体" w:eastAsia="宋体" w:hAnsi="宋体" w:hint="eastAsia"/>
          <w:sz w:val="24"/>
        </w:rPr>
        <w:t>:6</w:t>
      </w:r>
      <w:r>
        <w:rPr>
          <w:rFonts w:ascii="宋体" w:eastAsia="宋体" w:hAnsi="宋体" w:hint="eastAsia"/>
          <w:sz w:val="24"/>
        </w:rPr>
        <w:t>分；</w:t>
      </w:r>
    </w:p>
    <w:p w:rsidR="0078268A" w:rsidRDefault="00EB0E5C">
      <w:pPr>
        <w:spacing w:after="0" w:line="360" w:lineRule="auto"/>
        <w:ind w:firstLineChars="200" w:firstLine="480"/>
        <w:rPr>
          <w:rFonts w:ascii="宋体" w:eastAsia="宋体" w:hAnsi="宋体"/>
          <w:sz w:val="24"/>
        </w:rPr>
      </w:pPr>
      <w:r>
        <w:rPr>
          <w:rFonts w:ascii="宋体" w:eastAsia="宋体" w:hAnsi="宋体" w:hint="eastAsia"/>
          <w:sz w:val="24"/>
        </w:rPr>
        <w:t>故障管理及应急处理方案比较细致，各种故障处理预案准备比较充分</w:t>
      </w:r>
      <w:r>
        <w:rPr>
          <w:rFonts w:ascii="宋体" w:eastAsia="宋体" w:hAnsi="宋体" w:hint="eastAsia"/>
          <w:sz w:val="24"/>
        </w:rPr>
        <w:t>:4</w:t>
      </w:r>
      <w:r>
        <w:rPr>
          <w:rFonts w:ascii="宋体" w:eastAsia="宋体" w:hAnsi="宋体" w:hint="eastAsia"/>
          <w:sz w:val="24"/>
        </w:rPr>
        <w:t>分；</w:t>
      </w:r>
    </w:p>
    <w:p w:rsidR="0078268A" w:rsidRDefault="00EB0E5C">
      <w:pPr>
        <w:pStyle w:val="af1"/>
        <w:framePr w:wrap="auto" w:yAlign="inline"/>
        <w:spacing w:after="0"/>
        <w:ind w:firstLineChars="200"/>
        <w:rPr>
          <w:rFonts w:ascii="宋体" w:eastAsia="宋体" w:hAnsi="宋体" w:hint="default"/>
          <w:lang w:val="en-US" w:eastAsia="zh-CN"/>
        </w:rPr>
      </w:pPr>
      <w:r>
        <w:rPr>
          <w:rFonts w:ascii="宋体" w:eastAsia="宋体" w:hAnsi="宋体"/>
        </w:rPr>
        <w:t>故障管理及应急处理方案不够细致，各种故障处理预案准备不够充分</w:t>
      </w:r>
      <w:r>
        <w:rPr>
          <w:rFonts w:ascii="宋体" w:eastAsia="宋体" w:hAnsi="宋体"/>
        </w:rPr>
        <w:t>:1</w:t>
      </w:r>
      <w:r>
        <w:rPr>
          <w:rFonts w:ascii="宋体" w:eastAsia="宋体" w:hAnsi="宋体"/>
        </w:rPr>
        <w:t>分。</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（七）投标人出现以下情形，经评标委员会认定后在总分基础上进行减分，有下列情形之一的，减</w:t>
      </w:r>
      <w:r>
        <w:rPr>
          <w:rFonts w:ascii="宋体" w:eastAsia="宋体" w:hAnsi="宋体" w:cs="宋体" w:hint="eastAsia"/>
          <w:sz w:val="24"/>
          <w:szCs w:val="24"/>
        </w:rPr>
        <w:t>5</w:t>
      </w:r>
      <w:r>
        <w:rPr>
          <w:rFonts w:ascii="宋体" w:eastAsia="宋体" w:hAnsi="宋体" w:cs="宋体" w:hint="eastAsia"/>
          <w:sz w:val="24"/>
          <w:szCs w:val="24"/>
        </w:rPr>
        <w:t>分：</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1</w:t>
      </w:r>
      <w:r>
        <w:rPr>
          <w:rFonts w:ascii="宋体" w:eastAsia="宋体" w:hAnsi="宋体" w:cs="宋体" w:hint="eastAsia"/>
          <w:sz w:val="24"/>
          <w:szCs w:val="24"/>
        </w:rPr>
        <w:t>）投标文件不完整，缺页的；</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）投标文件无页码、无目录的，页码与目录不对应的；</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）不按照招标文件要求制作投标文件，技术点对点应答完全复制招标文件的技术条款相关部分内容作为其投标文件的一部分的；</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）投标文件正本文件、副本文件内容不一致的；</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）投标文件内容无法辨认的，包括盖章不清楚、印刷不清楚、字迹模糊等情形的；</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）投标文件中对同一问题的前后表述不一致的；</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）未在规定时间内答复评标委员会提出的问题的。</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（八）出现以下任何情形取消投标资格</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）围标或陪标的；</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）扰乱评标现场秩序，无理取闹，恶意诽谤的；</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）提供虚假材料</w:t>
      </w:r>
      <w:proofErr w:type="gramStart"/>
      <w:r>
        <w:rPr>
          <w:rFonts w:ascii="宋体" w:eastAsia="宋体" w:hAnsi="宋体" w:cs="宋体" w:hint="eastAsia"/>
          <w:sz w:val="24"/>
          <w:szCs w:val="24"/>
        </w:rPr>
        <w:t>谋成交</w:t>
      </w:r>
      <w:proofErr w:type="gramEnd"/>
      <w:r>
        <w:rPr>
          <w:rFonts w:ascii="宋体" w:eastAsia="宋体" w:hAnsi="宋体" w:cs="宋体" w:hint="eastAsia"/>
          <w:sz w:val="24"/>
          <w:szCs w:val="24"/>
        </w:rPr>
        <w:t>的；</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）不实应答或虚假应标的；</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）未按时提交投标文件的；</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）对于被行政处罚尚在禁止参加政府采购活动期内的供应商；</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）投标文件未按招标文件要求签署、盖章的；</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8</w:t>
      </w:r>
      <w:r>
        <w:rPr>
          <w:rFonts w:ascii="宋体" w:eastAsia="宋体" w:hAnsi="宋体" w:cs="宋体" w:hint="eastAsia"/>
          <w:sz w:val="24"/>
          <w:szCs w:val="24"/>
        </w:rPr>
        <w:t>）不具备招标文件中规定的资格要求的；</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9</w:t>
      </w:r>
      <w:r>
        <w:rPr>
          <w:rFonts w:ascii="宋体" w:eastAsia="宋体" w:hAnsi="宋体" w:cs="宋体" w:hint="eastAsia"/>
          <w:sz w:val="24"/>
          <w:szCs w:val="24"/>
        </w:rPr>
        <w:t>）报价超过招标文件中规定的预算金额或者最高限价的；</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10</w:t>
      </w:r>
      <w:r>
        <w:rPr>
          <w:rFonts w:ascii="宋体" w:eastAsia="宋体" w:hAnsi="宋体" w:cs="宋体" w:hint="eastAsia"/>
          <w:sz w:val="24"/>
          <w:szCs w:val="24"/>
        </w:rPr>
        <w:t>）投标文件含有采购人不能接受的附加条件的；</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11</w:t>
      </w:r>
      <w:r>
        <w:rPr>
          <w:rFonts w:ascii="宋体" w:eastAsia="宋体" w:hAnsi="宋体" w:cs="宋体" w:hint="eastAsia"/>
          <w:sz w:val="24"/>
          <w:szCs w:val="24"/>
        </w:rPr>
        <w:t>）法律、法规和招标文件规定的其他无效情形。</w:t>
      </w:r>
    </w:p>
    <w:p w:rsidR="0078268A" w:rsidRDefault="00EB0E5C">
      <w:pPr>
        <w:autoSpaceDE w:val="0"/>
        <w:autoSpaceDN w:val="0"/>
        <w:spacing w:after="0" w:line="360" w:lineRule="auto"/>
        <w:ind w:firstLineChars="200" w:firstLine="482"/>
        <w:rPr>
          <w:rFonts w:ascii="宋体" w:eastAsia="宋体" w:hAnsi="宋体" w:cs="宋体"/>
          <w:b/>
          <w:sz w:val="24"/>
          <w:szCs w:val="24"/>
          <w:lang w:val="zh-CN"/>
        </w:rPr>
      </w:pPr>
      <w:r>
        <w:rPr>
          <w:rFonts w:ascii="宋体" w:eastAsia="宋体" w:hAnsi="宋体" w:cs="宋体" w:hint="eastAsia"/>
          <w:b/>
          <w:sz w:val="24"/>
          <w:szCs w:val="24"/>
          <w:lang w:val="zh-CN"/>
        </w:rPr>
        <w:t>六、其他注意事项</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一）根据《中华人民共和国政府采购法》的规定：供应商应当在招标文件要求提交响应文件的截止时间前，将响应文件送达投标地点。招标人收到响应文件后，应当签收保存，不得开启。供应商少于三个的，招标人应当依照本法重新招标。在招标文件要求提交响应文件的截止时间后送达的响应文件，招标人应当拒收。</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（二）响应文件编制要求</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本项目要求投标供应商须提交密封完好的响应文件</w:t>
      </w:r>
      <w:r>
        <w:rPr>
          <w:rFonts w:ascii="宋体" w:eastAsia="宋体" w:hAnsi="宋体" w:cs="宋体" w:hint="eastAsia"/>
          <w:b/>
          <w:sz w:val="24"/>
          <w:szCs w:val="24"/>
        </w:rPr>
        <w:t>（每阶段一正二副以及电子版</w:t>
      </w:r>
      <w:r>
        <w:rPr>
          <w:rFonts w:ascii="宋体" w:eastAsia="宋体" w:hAnsi="宋体" w:cs="宋体" w:hint="eastAsia"/>
          <w:b/>
          <w:sz w:val="24"/>
          <w:szCs w:val="24"/>
        </w:rPr>
        <w:t>U</w:t>
      </w:r>
      <w:r>
        <w:rPr>
          <w:rFonts w:ascii="宋体" w:eastAsia="宋体" w:hAnsi="宋体" w:cs="宋体" w:hint="eastAsia"/>
          <w:b/>
          <w:sz w:val="24"/>
          <w:szCs w:val="24"/>
        </w:rPr>
        <w:t>盘一份）</w:t>
      </w:r>
    </w:p>
    <w:p w:rsidR="0078268A" w:rsidRDefault="00EB0E5C">
      <w:pPr>
        <w:spacing w:after="0"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第一阶段响应文件——资质文件、技术及商务文件（不含报价）：</w:t>
      </w:r>
    </w:p>
    <w:p w:rsidR="0078268A" w:rsidRDefault="00EB0E5C">
      <w:pPr>
        <w:spacing w:after="0"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 xml:space="preserve">1. </w:t>
      </w:r>
      <w:r>
        <w:rPr>
          <w:rFonts w:ascii="宋体" w:eastAsia="宋体" w:hAnsi="宋体" w:cs="宋体" w:hint="eastAsia"/>
          <w:bCs/>
          <w:sz w:val="24"/>
          <w:szCs w:val="24"/>
        </w:rPr>
        <w:t>响应书</w:t>
      </w:r>
    </w:p>
    <w:p w:rsidR="0078268A" w:rsidRDefault="00EB0E5C">
      <w:pPr>
        <w:spacing w:after="0"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 xml:space="preserve">2. </w:t>
      </w:r>
      <w:r>
        <w:rPr>
          <w:rFonts w:ascii="宋体" w:eastAsia="宋体" w:hAnsi="宋体" w:cs="宋体" w:hint="eastAsia"/>
          <w:bCs/>
          <w:sz w:val="24"/>
          <w:szCs w:val="24"/>
        </w:rPr>
        <w:t>投标代表人授权书</w:t>
      </w:r>
    </w:p>
    <w:p w:rsidR="0078268A" w:rsidRDefault="00EB0E5C">
      <w:pPr>
        <w:spacing w:after="0"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 xml:space="preserve">3. </w:t>
      </w:r>
      <w:r>
        <w:rPr>
          <w:rFonts w:ascii="宋体" w:eastAsia="宋体" w:hAnsi="宋体" w:cs="宋体" w:hint="eastAsia"/>
          <w:bCs/>
          <w:sz w:val="24"/>
          <w:szCs w:val="24"/>
        </w:rPr>
        <w:t>商务要求点对点应答</w:t>
      </w:r>
      <w:r>
        <w:rPr>
          <w:rFonts w:ascii="宋体" w:eastAsia="宋体" w:hAnsi="宋体" w:cs="宋体" w:hint="eastAsia"/>
          <w:bCs/>
          <w:sz w:val="24"/>
          <w:szCs w:val="24"/>
        </w:rPr>
        <w:t>表</w:t>
      </w:r>
    </w:p>
    <w:p w:rsidR="0078268A" w:rsidRDefault="00EB0E5C">
      <w:pPr>
        <w:spacing w:after="0"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 xml:space="preserve">4. </w:t>
      </w:r>
      <w:r>
        <w:rPr>
          <w:rFonts w:ascii="宋体" w:eastAsia="宋体" w:hAnsi="宋体" w:cs="宋体" w:hint="eastAsia"/>
          <w:bCs/>
          <w:sz w:val="24"/>
          <w:szCs w:val="24"/>
        </w:rPr>
        <w:t>技术要求点对点应答表</w:t>
      </w:r>
    </w:p>
    <w:p w:rsidR="0078268A" w:rsidRDefault="00EB0E5C">
      <w:pPr>
        <w:spacing w:after="0"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 xml:space="preserve">5. </w:t>
      </w:r>
      <w:r>
        <w:rPr>
          <w:rFonts w:ascii="宋体" w:eastAsia="宋体" w:hAnsi="宋体" w:cs="宋体" w:hint="eastAsia"/>
          <w:bCs/>
          <w:sz w:val="24"/>
          <w:szCs w:val="24"/>
        </w:rPr>
        <w:t>主要相关项目业绩一览表</w:t>
      </w:r>
    </w:p>
    <w:p w:rsidR="0078268A" w:rsidRDefault="00EB0E5C">
      <w:pPr>
        <w:spacing w:after="0"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 xml:space="preserve">6. </w:t>
      </w:r>
      <w:r>
        <w:rPr>
          <w:rFonts w:ascii="宋体" w:eastAsia="宋体" w:hAnsi="宋体" w:cs="宋体" w:hint="eastAsia"/>
          <w:bCs/>
          <w:sz w:val="24"/>
          <w:szCs w:val="24"/>
        </w:rPr>
        <w:t>服务方案</w:t>
      </w:r>
    </w:p>
    <w:p w:rsidR="0078268A" w:rsidRDefault="00EB0E5C">
      <w:pPr>
        <w:spacing w:after="0"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 xml:space="preserve">7. </w:t>
      </w:r>
      <w:r>
        <w:rPr>
          <w:rFonts w:ascii="宋体" w:eastAsia="宋体" w:hAnsi="宋体" w:cs="宋体" w:hint="eastAsia"/>
          <w:bCs/>
          <w:sz w:val="24"/>
          <w:szCs w:val="24"/>
        </w:rPr>
        <w:t>真诚投标承诺书</w:t>
      </w:r>
    </w:p>
    <w:p w:rsidR="0078268A" w:rsidRDefault="00EB0E5C">
      <w:pPr>
        <w:spacing w:after="0"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8</w:t>
      </w:r>
      <w:r>
        <w:rPr>
          <w:rFonts w:ascii="宋体" w:eastAsia="宋体" w:hAnsi="宋体" w:cs="宋体" w:hint="eastAsia"/>
          <w:bCs/>
          <w:color w:val="FF0000"/>
          <w:sz w:val="24"/>
          <w:szCs w:val="24"/>
        </w:rPr>
        <w:t xml:space="preserve">. </w:t>
      </w:r>
      <w:r>
        <w:rPr>
          <w:rFonts w:ascii="宋体" w:eastAsia="宋体" w:hAnsi="宋体" w:cs="宋体" w:hint="eastAsia"/>
          <w:bCs/>
          <w:sz w:val="24"/>
          <w:szCs w:val="24"/>
        </w:rPr>
        <w:t>依法缴纳税收和社会保险承诺书</w:t>
      </w:r>
    </w:p>
    <w:p w:rsidR="0078268A" w:rsidRDefault="00EB0E5C">
      <w:pPr>
        <w:spacing w:after="0"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 xml:space="preserve">9. </w:t>
      </w:r>
      <w:r>
        <w:rPr>
          <w:rFonts w:ascii="宋体" w:eastAsia="宋体" w:hAnsi="宋体" w:cs="宋体" w:hint="eastAsia"/>
          <w:bCs/>
          <w:sz w:val="24"/>
          <w:szCs w:val="24"/>
        </w:rPr>
        <w:t>招标文件资格要求的证件</w:t>
      </w:r>
    </w:p>
    <w:p w:rsidR="0078268A" w:rsidRDefault="00EB0E5C">
      <w:pPr>
        <w:spacing w:after="0"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 xml:space="preserve">10. </w:t>
      </w:r>
      <w:r>
        <w:rPr>
          <w:rFonts w:ascii="宋体" w:eastAsia="宋体" w:hAnsi="宋体" w:cs="宋体" w:hint="eastAsia"/>
          <w:bCs/>
          <w:sz w:val="24"/>
          <w:szCs w:val="24"/>
        </w:rPr>
        <w:t>其他需提供的内容</w:t>
      </w:r>
    </w:p>
    <w:p w:rsidR="0078268A" w:rsidRDefault="00EB0E5C">
      <w:pPr>
        <w:spacing w:after="0"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第二阶段响应文件——报价文件：</w:t>
      </w:r>
    </w:p>
    <w:p w:rsidR="0078268A" w:rsidRDefault="00EB0E5C">
      <w:pPr>
        <w:spacing w:after="0"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 xml:space="preserve">1. </w:t>
      </w:r>
      <w:r>
        <w:rPr>
          <w:rFonts w:ascii="宋体" w:eastAsia="宋体" w:hAnsi="宋体" w:cs="宋体" w:hint="eastAsia"/>
          <w:bCs/>
          <w:sz w:val="24"/>
          <w:szCs w:val="24"/>
        </w:rPr>
        <w:t>报价书</w:t>
      </w:r>
    </w:p>
    <w:p w:rsidR="0078268A" w:rsidRDefault="00EB0E5C">
      <w:pPr>
        <w:spacing w:after="0"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 xml:space="preserve">2. </w:t>
      </w:r>
      <w:r>
        <w:rPr>
          <w:rFonts w:ascii="宋体" w:eastAsia="宋体" w:hAnsi="宋体" w:cs="宋体" w:hint="eastAsia"/>
          <w:bCs/>
          <w:sz w:val="24"/>
          <w:szCs w:val="24"/>
        </w:rPr>
        <w:t>报价分项一览表</w:t>
      </w:r>
    </w:p>
    <w:p w:rsidR="0078268A" w:rsidRDefault="00EB0E5C">
      <w:pPr>
        <w:spacing w:after="0"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 xml:space="preserve">3. </w:t>
      </w:r>
      <w:r>
        <w:rPr>
          <w:rFonts w:ascii="宋体" w:eastAsia="宋体" w:hAnsi="宋体" w:cs="宋体" w:hint="eastAsia"/>
          <w:bCs/>
          <w:sz w:val="24"/>
          <w:szCs w:val="24"/>
        </w:rPr>
        <w:t>其他需提供的内容</w:t>
      </w:r>
    </w:p>
    <w:p w:rsidR="0078268A" w:rsidRDefault="00EB0E5C">
      <w:pPr>
        <w:spacing w:after="0" w:line="360" w:lineRule="auto"/>
        <w:ind w:firstLineChars="200" w:firstLine="482"/>
        <w:rPr>
          <w:rFonts w:ascii="宋体" w:eastAsia="宋体" w:hAnsi="宋体" w:cs="宋体"/>
          <w:bCs/>
          <w:sz w:val="24"/>
          <w:szCs w:val="24"/>
        </w:rPr>
      </w:pPr>
      <w:r>
        <w:rPr>
          <w:rFonts w:ascii="宋体" w:eastAsia="宋体" w:hAnsi="宋体" w:cs="宋体" w:hint="eastAsia"/>
          <w:b/>
          <w:sz w:val="24"/>
          <w:szCs w:val="24"/>
        </w:rPr>
        <w:t>注：投标人须将第一阶段响应文件与第二阶段响应文件分别密封；第一阶段纸质响应文件不得包含任何报价内容及暗示报价内容的资料，否则将视为无效响应。</w:t>
      </w:r>
    </w:p>
    <w:p w:rsidR="0078268A" w:rsidRDefault="00EB0E5C">
      <w:pPr>
        <w:spacing w:after="0"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法定代表人授权书原件及实质性资格要求证明文件除在响应文件中提供外，另需单独密封一份。</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（三）其他</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1. </w:t>
      </w:r>
      <w:r>
        <w:rPr>
          <w:rFonts w:ascii="宋体" w:eastAsia="宋体" w:hAnsi="宋体" w:cs="宋体" w:hint="eastAsia"/>
          <w:sz w:val="24"/>
          <w:szCs w:val="24"/>
        </w:rPr>
        <w:t>本部分内容如与招标文件第二部分有不同之处，以本部分内容为准。</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2. </w:t>
      </w:r>
      <w:r>
        <w:rPr>
          <w:rFonts w:ascii="宋体" w:eastAsia="宋体" w:hAnsi="宋体" w:cs="宋体" w:hint="eastAsia"/>
          <w:sz w:val="24"/>
          <w:szCs w:val="24"/>
        </w:rPr>
        <w:t>开标以后，不接受供应商及与供应商有关的任何一方递交的材料（评标委员会要求提供的除外）。供应商须按照招标文件要求提交投标文件，一经投标，无论投标结果如何，其投标文件恕不退还。</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3. </w:t>
      </w:r>
      <w:r>
        <w:rPr>
          <w:rFonts w:ascii="宋体" w:eastAsia="宋体" w:hAnsi="宋体" w:cs="宋体" w:hint="eastAsia"/>
          <w:sz w:val="24"/>
          <w:szCs w:val="24"/>
        </w:rPr>
        <w:t>供应商的投标文件中凡涉及证明材料类、资质证照证书类的文件均需加盖公章，并完成详细的应答文件。</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 xml:space="preserve">4. </w:t>
      </w:r>
      <w:r>
        <w:rPr>
          <w:rFonts w:ascii="宋体" w:eastAsia="宋体" w:hAnsi="宋体" w:cs="宋体" w:hint="eastAsia"/>
          <w:sz w:val="24"/>
          <w:szCs w:val="24"/>
        </w:rPr>
        <w:t>供应</w:t>
      </w:r>
      <w:proofErr w:type="gramStart"/>
      <w:r>
        <w:rPr>
          <w:rFonts w:ascii="宋体" w:eastAsia="宋体" w:hAnsi="宋体" w:cs="宋体" w:hint="eastAsia"/>
          <w:sz w:val="24"/>
          <w:szCs w:val="24"/>
        </w:rPr>
        <w:t>商按照</w:t>
      </w:r>
      <w:proofErr w:type="gramEnd"/>
      <w:r>
        <w:rPr>
          <w:rFonts w:ascii="宋体" w:eastAsia="宋体" w:hAnsi="宋体" w:cs="宋体" w:hint="eastAsia"/>
          <w:sz w:val="24"/>
          <w:szCs w:val="24"/>
        </w:rPr>
        <w:t>招标文件要求分阶段准备纸质投标文件（正本和副本），纸质投标文件装订成册。在每一份投标文件上要明确注明“正本”或“副本”字样，正本与副本如</w:t>
      </w:r>
      <w:r>
        <w:rPr>
          <w:rFonts w:ascii="宋体" w:eastAsia="宋体" w:hAnsi="宋体" w:cs="宋体" w:hint="eastAsia"/>
          <w:sz w:val="24"/>
          <w:szCs w:val="24"/>
        </w:rPr>
        <w:t>有差异，以正本为准。开标当日在规定时间递交纸质投标文件，方被确认为有效投标。</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5. </w:t>
      </w:r>
      <w:r>
        <w:rPr>
          <w:rFonts w:ascii="宋体" w:eastAsia="宋体" w:hAnsi="宋体" w:cs="宋体" w:hint="eastAsia"/>
          <w:sz w:val="24"/>
          <w:szCs w:val="24"/>
        </w:rPr>
        <w:t>供应商应在封面上注明投标项目名称、项目编号，并在每一密封信封上注明“于正式开标之前（指投标邀请中规定的开标日期及时间）不准启封”的字样，同时在密封处加盖公章。供应商应在封皮上注明供应商名称、供应商地址、邮编、联系电话、供应商代表、法定代表人等内容。如未按照招标文件要求进行密封，视作无效投标。</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6. </w:t>
      </w:r>
      <w:r>
        <w:rPr>
          <w:rFonts w:ascii="宋体" w:eastAsia="宋体" w:hAnsi="宋体" w:cs="宋体" w:hint="eastAsia"/>
          <w:sz w:val="24"/>
          <w:szCs w:val="24"/>
        </w:rPr>
        <w:t>供应商应在响应文件中对所提供的产品进行点对点应答，并逐一做出具体响应。实质性技术条款（加注“★”号条款）不得出现负偏离，发生负偏</w:t>
      </w:r>
      <w:r>
        <w:rPr>
          <w:rFonts w:ascii="宋体" w:eastAsia="宋体" w:hAnsi="宋体" w:cs="宋体" w:hint="eastAsia"/>
          <w:sz w:val="24"/>
          <w:szCs w:val="24"/>
        </w:rPr>
        <w:t>离即做无效标处理。</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7. </w:t>
      </w:r>
      <w:r>
        <w:rPr>
          <w:rFonts w:ascii="宋体" w:eastAsia="宋体" w:hAnsi="宋体" w:cs="宋体" w:hint="eastAsia"/>
          <w:sz w:val="24"/>
          <w:szCs w:val="24"/>
        </w:rPr>
        <w:t>单位负责人为同一人或者存在直接控股、管理关系的不同供应商，不得参加同一合同项下的采购活动。</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8. </w:t>
      </w:r>
      <w:r>
        <w:rPr>
          <w:rFonts w:ascii="宋体" w:eastAsia="宋体" w:hAnsi="宋体" w:cs="宋体" w:hint="eastAsia"/>
          <w:sz w:val="24"/>
          <w:szCs w:val="24"/>
        </w:rPr>
        <w:t>供应商有选择出席或不出席答疑会和踏勘现场的权利，并有在会上提出各项涉及招标文件内容问题的权利；未在答疑会和踏勘现场召开之时到达现场视为知悉答疑会举行并自愿缺席；无论是否参加答疑会和踏勘现场及提任何问题，供应商必须自行承担缺席答疑会和踏勘现场可能产生的风险。</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9. </w:t>
      </w:r>
      <w:r>
        <w:rPr>
          <w:rFonts w:ascii="宋体" w:eastAsia="宋体" w:hAnsi="宋体" w:cs="宋体" w:hint="eastAsia"/>
          <w:sz w:val="24"/>
          <w:szCs w:val="24"/>
        </w:rPr>
        <w:t>中标或者成交供应</w:t>
      </w:r>
      <w:proofErr w:type="gramStart"/>
      <w:r>
        <w:rPr>
          <w:rFonts w:ascii="宋体" w:eastAsia="宋体" w:hAnsi="宋体" w:cs="宋体" w:hint="eastAsia"/>
          <w:sz w:val="24"/>
          <w:szCs w:val="24"/>
        </w:rPr>
        <w:t>商拒绝</w:t>
      </w:r>
      <w:proofErr w:type="gramEnd"/>
      <w:r>
        <w:rPr>
          <w:rFonts w:ascii="宋体" w:eastAsia="宋体" w:hAnsi="宋体" w:cs="宋体" w:hint="eastAsia"/>
          <w:sz w:val="24"/>
          <w:szCs w:val="24"/>
        </w:rPr>
        <w:t>与采购人签订合同的，采购人可以按照评审报告推荐的中标或者成交候选人名单排序，确定下一候选人为中标或者成</w:t>
      </w:r>
      <w:r>
        <w:rPr>
          <w:rFonts w:ascii="宋体" w:eastAsia="宋体" w:hAnsi="宋体" w:cs="宋体" w:hint="eastAsia"/>
          <w:sz w:val="24"/>
          <w:szCs w:val="24"/>
        </w:rPr>
        <w:t>交供应商，也可以重新开展采购程序。</w:t>
      </w:r>
    </w:p>
    <w:p w:rsidR="0078268A" w:rsidRDefault="00EB0E5C">
      <w:pPr>
        <w:rPr>
          <w:rFonts w:ascii="宋体" w:eastAsia="宋体" w:hAnsi="宋体" w:cs="宋体"/>
          <w:b/>
          <w:sz w:val="24"/>
          <w:szCs w:val="24"/>
        </w:rPr>
        <w:sectPr w:rsidR="0078268A">
          <w:headerReference w:type="default" r:id="rId12"/>
          <w:pgSz w:w="11906" w:h="16838"/>
          <w:pgMar w:top="1440" w:right="1797" w:bottom="1440" w:left="1797" w:header="851" w:footer="992" w:gutter="0"/>
          <w:cols w:space="720"/>
          <w:docGrid w:linePitch="312"/>
        </w:sectPr>
      </w:pPr>
      <w:r>
        <w:rPr>
          <w:rFonts w:ascii="宋体" w:eastAsia="宋体" w:hAnsi="宋体" w:cs="宋体" w:hint="eastAsia"/>
          <w:b/>
          <w:bCs/>
          <w:sz w:val="24"/>
          <w:szCs w:val="24"/>
        </w:rPr>
        <w:t>附件：项目需求书</w:t>
      </w:r>
      <w:r>
        <w:rPr>
          <w:rFonts w:ascii="宋体" w:eastAsia="宋体" w:hAnsi="宋体" w:cs="宋体" w:hint="eastAsia"/>
          <w:b/>
          <w:sz w:val="24"/>
          <w:szCs w:val="24"/>
        </w:rPr>
        <w:br w:type="page"/>
      </w:r>
    </w:p>
    <w:p w:rsidR="0078268A" w:rsidRDefault="00EB0E5C">
      <w:pPr>
        <w:jc w:val="center"/>
        <w:rPr>
          <w:rFonts w:ascii="宋体" w:eastAsia="宋体" w:hAnsi="宋体" w:cs="宋体"/>
          <w:b/>
          <w:bCs/>
          <w:sz w:val="24"/>
          <w:szCs w:val="24"/>
        </w:rPr>
      </w:pPr>
      <w:r>
        <w:rPr>
          <w:rFonts w:ascii="宋体" w:eastAsia="宋体" w:hAnsi="宋体" w:cs="宋体" w:hint="eastAsia"/>
          <w:b/>
          <w:bCs/>
          <w:sz w:val="24"/>
          <w:szCs w:val="24"/>
        </w:rPr>
        <w:lastRenderedPageBreak/>
        <w:t>项目需求书</w:t>
      </w:r>
    </w:p>
    <w:p w:rsidR="0078268A" w:rsidRDefault="00EB0E5C">
      <w:pPr>
        <w:pStyle w:val="af1"/>
        <w:framePr w:wrap="auto" w:yAlign="inline"/>
        <w:spacing w:after="0"/>
        <w:ind w:firstLine="0"/>
        <w:rPr>
          <w:rFonts w:hint="default"/>
          <w:b/>
          <w:bCs/>
          <w:lang w:val="en-US" w:eastAsia="zh-CN"/>
        </w:rPr>
      </w:pPr>
      <w:r>
        <w:rPr>
          <w:b/>
          <w:bCs/>
          <w:lang w:val="en-US" w:eastAsia="zh-CN"/>
        </w:rPr>
        <w:t>一区：试剂储存和准备区</w:t>
      </w:r>
    </w:p>
    <w:tbl>
      <w:tblPr>
        <w:tblW w:w="8339" w:type="dxa"/>
        <w:tblLayout w:type="fixed"/>
        <w:tblLook w:val="04A0" w:firstRow="1" w:lastRow="0" w:firstColumn="1" w:lastColumn="0" w:noHBand="0" w:noVBand="1"/>
      </w:tblPr>
      <w:tblGrid>
        <w:gridCol w:w="1586"/>
        <w:gridCol w:w="5165"/>
        <w:gridCol w:w="794"/>
        <w:gridCol w:w="794"/>
      </w:tblGrid>
      <w:tr w:rsidR="0078268A">
        <w:trPr>
          <w:trHeight w:val="636"/>
        </w:trPr>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b/>
                <w:sz w:val="24"/>
                <w:szCs w:val="24"/>
              </w:rPr>
            </w:pPr>
            <w:r>
              <w:rPr>
                <w:rFonts w:ascii="宋体" w:eastAsia="宋体" w:hAnsi="宋体" w:cs="宋体" w:hint="eastAsia"/>
                <w:bCs/>
                <w:sz w:val="24"/>
                <w:szCs w:val="24"/>
              </w:rPr>
              <w:t>序号</w:t>
            </w:r>
          </w:p>
        </w:tc>
        <w:tc>
          <w:tcPr>
            <w:tcW w:w="51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sz w:val="24"/>
                <w:szCs w:val="24"/>
              </w:rPr>
            </w:pPr>
            <w:r>
              <w:rPr>
                <w:rFonts w:ascii="宋体" w:eastAsia="宋体" w:hAnsi="宋体" w:cs="宋体" w:hint="eastAsia"/>
                <w:sz w:val="24"/>
                <w:szCs w:val="24"/>
              </w:rPr>
              <w:t>产品名称</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sz w:val="24"/>
                <w:szCs w:val="24"/>
              </w:rPr>
            </w:pPr>
            <w:r>
              <w:rPr>
                <w:rFonts w:ascii="宋体" w:eastAsia="宋体" w:hAnsi="宋体" w:cs="宋体" w:hint="eastAsia"/>
                <w:sz w:val="24"/>
                <w:szCs w:val="24"/>
              </w:rPr>
              <w:t>数量</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sz w:val="24"/>
                <w:szCs w:val="24"/>
              </w:rPr>
            </w:pPr>
            <w:r>
              <w:rPr>
                <w:rFonts w:ascii="宋体" w:eastAsia="宋体" w:hAnsi="宋体" w:cs="宋体" w:hint="eastAsia"/>
                <w:sz w:val="24"/>
                <w:szCs w:val="24"/>
              </w:rPr>
              <w:t>品牌</w:t>
            </w:r>
          </w:p>
        </w:tc>
      </w:tr>
      <w:tr w:rsidR="0078268A">
        <w:trPr>
          <w:trHeight w:val="301"/>
        </w:trPr>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51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25</w:t>
            </w:r>
            <w:r>
              <w:rPr>
                <w:rFonts w:ascii="宋体" w:eastAsia="宋体" w:hAnsi="宋体" w:cs="宋体" w:hint="eastAsia"/>
                <w:sz w:val="24"/>
                <w:szCs w:val="24"/>
              </w:rPr>
              <w:t>℃低温冰箱</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sz w:val="24"/>
                <w:szCs w:val="24"/>
              </w:rPr>
            </w:pPr>
            <w:r>
              <w:rPr>
                <w:rFonts w:ascii="宋体" w:eastAsia="宋体" w:hAnsi="宋体" w:cs="宋体" w:hint="eastAsia"/>
                <w:sz w:val="24"/>
                <w:szCs w:val="24"/>
              </w:rPr>
              <w:t>1</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78268A">
            <w:pPr>
              <w:spacing w:after="0" w:line="360" w:lineRule="auto"/>
              <w:jc w:val="center"/>
              <w:textAlignment w:val="center"/>
              <w:rPr>
                <w:rFonts w:ascii="宋体" w:eastAsia="宋体" w:hAnsi="宋体" w:cs="宋体"/>
                <w:sz w:val="24"/>
                <w:szCs w:val="24"/>
              </w:rPr>
            </w:pPr>
          </w:p>
        </w:tc>
      </w:tr>
      <w:tr w:rsidR="0078268A">
        <w:trPr>
          <w:trHeight w:val="301"/>
        </w:trPr>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51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bCs/>
                <w:sz w:val="24"/>
                <w:szCs w:val="24"/>
              </w:rPr>
            </w:pPr>
            <w:r>
              <w:rPr>
                <w:rFonts w:ascii="宋体" w:eastAsia="宋体" w:hAnsi="宋体" w:cs="宋体" w:hint="eastAsia"/>
                <w:bCs/>
                <w:sz w:val="24"/>
                <w:szCs w:val="24"/>
              </w:rPr>
              <w:t>2-8</w:t>
            </w:r>
            <w:r>
              <w:rPr>
                <w:rFonts w:ascii="宋体" w:eastAsia="宋体" w:hAnsi="宋体" w:cs="宋体" w:hint="eastAsia"/>
                <w:bCs/>
                <w:sz w:val="24"/>
                <w:szCs w:val="24"/>
              </w:rPr>
              <w:t>℃冰箱</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bCs/>
                <w:sz w:val="24"/>
                <w:szCs w:val="24"/>
              </w:rPr>
            </w:pPr>
            <w:r>
              <w:rPr>
                <w:rFonts w:ascii="宋体" w:eastAsia="宋体" w:hAnsi="宋体" w:cs="宋体" w:hint="eastAsia"/>
                <w:bCs/>
                <w:sz w:val="24"/>
                <w:szCs w:val="24"/>
              </w:rPr>
              <w:t>2</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78268A">
            <w:pPr>
              <w:spacing w:after="0" w:line="360" w:lineRule="auto"/>
              <w:jc w:val="center"/>
              <w:textAlignment w:val="center"/>
              <w:rPr>
                <w:rFonts w:ascii="宋体" w:eastAsia="宋体" w:hAnsi="宋体" w:cs="宋体"/>
                <w:bCs/>
                <w:sz w:val="24"/>
                <w:szCs w:val="24"/>
              </w:rPr>
            </w:pPr>
          </w:p>
        </w:tc>
      </w:tr>
      <w:tr w:rsidR="0078268A">
        <w:trPr>
          <w:trHeight w:val="301"/>
        </w:trPr>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sz w:val="24"/>
                <w:szCs w:val="24"/>
              </w:rPr>
            </w:pPr>
            <w:r>
              <w:rPr>
                <w:rFonts w:ascii="宋体" w:eastAsia="宋体" w:hAnsi="宋体" w:cs="宋体" w:hint="eastAsia"/>
                <w:sz w:val="24"/>
                <w:szCs w:val="24"/>
              </w:rPr>
              <w:t>3</w:t>
            </w:r>
          </w:p>
        </w:tc>
        <w:tc>
          <w:tcPr>
            <w:tcW w:w="51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bCs/>
                <w:sz w:val="24"/>
                <w:szCs w:val="24"/>
              </w:rPr>
            </w:pPr>
            <w:r>
              <w:rPr>
                <w:rFonts w:ascii="宋体" w:eastAsia="宋体" w:hAnsi="宋体" w:cs="宋体" w:hint="eastAsia"/>
                <w:bCs/>
                <w:sz w:val="24"/>
                <w:szCs w:val="24"/>
              </w:rPr>
              <w:t>生物安全柜</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bCs/>
                <w:sz w:val="24"/>
                <w:szCs w:val="24"/>
              </w:rPr>
            </w:pPr>
            <w:r>
              <w:rPr>
                <w:rFonts w:ascii="宋体" w:eastAsia="宋体" w:hAnsi="宋体" w:cs="宋体" w:hint="eastAsia"/>
                <w:bCs/>
                <w:sz w:val="24"/>
                <w:szCs w:val="24"/>
              </w:rPr>
              <w:t>2</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bCs/>
                <w:sz w:val="24"/>
                <w:szCs w:val="24"/>
              </w:rPr>
            </w:pPr>
            <w:r>
              <w:rPr>
                <w:rFonts w:ascii="宋体" w:eastAsia="宋体" w:hAnsi="宋体" w:cs="宋体" w:hint="eastAsia"/>
                <w:bCs/>
                <w:sz w:val="24"/>
                <w:szCs w:val="24"/>
              </w:rPr>
              <w:t>博科</w:t>
            </w:r>
          </w:p>
        </w:tc>
      </w:tr>
      <w:tr w:rsidR="0078268A">
        <w:trPr>
          <w:trHeight w:val="301"/>
        </w:trPr>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sz w:val="24"/>
                <w:szCs w:val="24"/>
              </w:rPr>
            </w:pPr>
            <w:r>
              <w:rPr>
                <w:rFonts w:ascii="宋体" w:eastAsia="宋体" w:hAnsi="宋体" w:cs="宋体" w:hint="eastAsia"/>
                <w:sz w:val="24"/>
                <w:szCs w:val="24"/>
              </w:rPr>
              <w:t>4</w:t>
            </w:r>
          </w:p>
        </w:tc>
        <w:tc>
          <w:tcPr>
            <w:tcW w:w="51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sz w:val="24"/>
                <w:szCs w:val="24"/>
              </w:rPr>
            </w:pPr>
            <w:r>
              <w:rPr>
                <w:rFonts w:ascii="宋体" w:eastAsia="宋体" w:hAnsi="宋体" w:cs="宋体" w:hint="eastAsia"/>
                <w:sz w:val="24"/>
                <w:szCs w:val="24"/>
              </w:rPr>
              <w:t>漩涡混合器</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sz w:val="24"/>
                <w:szCs w:val="24"/>
              </w:rPr>
            </w:pPr>
            <w:r>
              <w:rPr>
                <w:rFonts w:ascii="宋体" w:eastAsia="宋体" w:hAnsi="宋体" w:cs="宋体" w:hint="eastAsia"/>
                <w:sz w:val="24"/>
                <w:szCs w:val="24"/>
              </w:rPr>
              <w:t>1</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78268A">
            <w:pPr>
              <w:spacing w:after="0" w:line="360" w:lineRule="auto"/>
              <w:jc w:val="center"/>
              <w:textAlignment w:val="center"/>
              <w:rPr>
                <w:rFonts w:ascii="宋体" w:eastAsia="宋体" w:hAnsi="宋体" w:cs="宋体"/>
                <w:sz w:val="24"/>
                <w:szCs w:val="24"/>
              </w:rPr>
            </w:pPr>
          </w:p>
        </w:tc>
      </w:tr>
      <w:tr w:rsidR="0078268A">
        <w:trPr>
          <w:trHeight w:val="301"/>
        </w:trPr>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sz w:val="24"/>
                <w:szCs w:val="24"/>
              </w:rPr>
            </w:pPr>
            <w:r>
              <w:rPr>
                <w:rFonts w:ascii="宋体" w:eastAsia="宋体" w:hAnsi="宋体" w:cs="宋体" w:hint="eastAsia"/>
                <w:sz w:val="24"/>
                <w:szCs w:val="24"/>
              </w:rPr>
              <w:t>5</w:t>
            </w:r>
          </w:p>
        </w:tc>
        <w:tc>
          <w:tcPr>
            <w:tcW w:w="51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sz w:val="24"/>
                <w:szCs w:val="24"/>
              </w:rPr>
            </w:pPr>
            <w:proofErr w:type="gramStart"/>
            <w:r>
              <w:rPr>
                <w:rFonts w:ascii="宋体" w:eastAsia="宋体" w:hAnsi="宋体" w:cs="宋体" w:hint="eastAsia"/>
                <w:sz w:val="24"/>
                <w:szCs w:val="24"/>
              </w:rPr>
              <w:t>移液器</w:t>
            </w:r>
            <w:proofErr w:type="gramEnd"/>
            <w:r>
              <w:rPr>
                <w:rFonts w:ascii="宋体" w:eastAsia="宋体" w:hAnsi="宋体" w:cs="宋体" w:hint="eastAsia"/>
                <w:sz w:val="24"/>
                <w:szCs w:val="24"/>
              </w:rPr>
              <w:t>（</w:t>
            </w:r>
            <w:r>
              <w:rPr>
                <w:rFonts w:ascii="宋体" w:eastAsia="宋体" w:hAnsi="宋体" w:cs="宋体" w:hint="eastAsia"/>
                <w:sz w:val="24"/>
                <w:szCs w:val="24"/>
              </w:rPr>
              <w:t>1-10ul</w:t>
            </w:r>
            <w:r>
              <w:rPr>
                <w:rFonts w:ascii="宋体" w:eastAsia="宋体" w:hAnsi="宋体" w:cs="宋体" w:hint="eastAsia"/>
                <w:sz w:val="24"/>
                <w:szCs w:val="24"/>
              </w:rPr>
              <w:t>）</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sz w:val="24"/>
                <w:szCs w:val="24"/>
              </w:rPr>
            </w:pPr>
            <w:r>
              <w:rPr>
                <w:rFonts w:ascii="宋体" w:eastAsia="宋体" w:hAnsi="宋体" w:cs="宋体" w:hint="eastAsia"/>
                <w:sz w:val="24"/>
                <w:szCs w:val="24"/>
              </w:rPr>
              <w:t>1</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78268A">
            <w:pPr>
              <w:spacing w:after="0" w:line="360" w:lineRule="auto"/>
              <w:jc w:val="center"/>
              <w:textAlignment w:val="center"/>
              <w:rPr>
                <w:rFonts w:ascii="宋体" w:eastAsia="宋体" w:hAnsi="宋体" w:cs="宋体"/>
                <w:sz w:val="24"/>
                <w:szCs w:val="24"/>
              </w:rPr>
            </w:pPr>
          </w:p>
        </w:tc>
      </w:tr>
      <w:tr w:rsidR="0078268A">
        <w:trPr>
          <w:trHeight w:val="301"/>
        </w:trPr>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sz w:val="24"/>
                <w:szCs w:val="24"/>
              </w:rPr>
            </w:pPr>
            <w:r>
              <w:rPr>
                <w:rFonts w:ascii="宋体" w:eastAsia="宋体" w:hAnsi="宋体" w:cs="宋体" w:hint="eastAsia"/>
                <w:sz w:val="24"/>
                <w:szCs w:val="24"/>
              </w:rPr>
              <w:t>6</w:t>
            </w:r>
          </w:p>
        </w:tc>
        <w:tc>
          <w:tcPr>
            <w:tcW w:w="51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sz w:val="24"/>
                <w:szCs w:val="24"/>
              </w:rPr>
            </w:pPr>
            <w:proofErr w:type="gramStart"/>
            <w:r>
              <w:rPr>
                <w:rFonts w:ascii="宋体" w:eastAsia="宋体" w:hAnsi="宋体" w:cs="宋体" w:hint="eastAsia"/>
                <w:sz w:val="24"/>
                <w:szCs w:val="24"/>
              </w:rPr>
              <w:t>移液器</w:t>
            </w:r>
            <w:proofErr w:type="gramEnd"/>
            <w:r>
              <w:rPr>
                <w:rFonts w:ascii="宋体" w:eastAsia="宋体" w:hAnsi="宋体" w:cs="宋体" w:hint="eastAsia"/>
                <w:sz w:val="24"/>
                <w:szCs w:val="24"/>
              </w:rPr>
              <w:t>（</w:t>
            </w:r>
            <w:r>
              <w:rPr>
                <w:rFonts w:ascii="宋体" w:eastAsia="宋体" w:hAnsi="宋体" w:cs="宋体" w:hint="eastAsia"/>
                <w:sz w:val="24"/>
                <w:szCs w:val="24"/>
              </w:rPr>
              <w:t>10ul-100ul</w:t>
            </w:r>
            <w:r>
              <w:rPr>
                <w:rFonts w:ascii="宋体" w:eastAsia="宋体" w:hAnsi="宋体" w:cs="宋体" w:hint="eastAsia"/>
                <w:sz w:val="24"/>
                <w:szCs w:val="24"/>
              </w:rPr>
              <w:t>）</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sz w:val="24"/>
                <w:szCs w:val="24"/>
              </w:rPr>
            </w:pPr>
            <w:r>
              <w:rPr>
                <w:rFonts w:ascii="宋体" w:eastAsia="宋体" w:hAnsi="宋体" w:cs="宋体" w:hint="eastAsia"/>
                <w:sz w:val="24"/>
                <w:szCs w:val="24"/>
              </w:rPr>
              <w:t>1</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78268A">
            <w:pPr>
              <w:spacing w:after="0" w:line="360" w:lineRule="auto"/>
              <w:jc w:val="center"/>
              <w:textAlignment w:val="center"/>
              <w:rPr>
                <w:rFonts w:ascii="宋体" w:eastAsia="宋体" w:hAnsi="宋体" w:cs="宋体"/>
                <w:sz w:val="24"/>
                <w:szCs w:val="24"/>
              </w:rPr>
            </w:pPr>
          </w:p>
        </w:tc>
      </w:tr>
      <w:tr w:rsidR="0078268A">
        <w:trPr>
          <w:trHeight w:val="301"/>
        </w:trPr>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sz w:val="24"/>
                <w:szCs w:val="24"/>
              </w:rPr>
            </w:pPr>
            <w:r>
              <w:rPr>
                <w:rFonts w:ascii="宋体" w:eastAsia="宋体" w:hAnsi="宋体" w:cs="宋体" w:hint="eastAsia"/>
                <w:sz w:val="24"/>
                <w:szCs w:val="24"/>
              </w:rPr>
              <w:t>7</w:t>
            </w:r>
          </w:p>
        </w:tc>
        <w:tc>
          <w:tcPr>
            <w:tcW w:w="51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sz w:val="24"/>
                <w:szCs w:val="24"/>
              </w:rPr>
            </w:pPr>
            <w:proofErr w:type="gramStart"/>
            <w:r>
              <w:rPr>
                <w:rFonts w:ascii="宋体" w:eastAsia="宋体" w:hAnsi="宋体" w:cs="宋体" w:hint="eastAsia"/>
                <w:sz w:val="24"/>
                <w:szCs w:val="24"/>
              </w:rPr>
              <w:t>移液器</w:t>
            </w:r>
            <w:proofErr w:type="gramEnd"/>
            <w:r>
              <w:rPr>
                <w:rFonts w:ascii="宋体" w:eastAsia="宋体" w:hAnsi="宋体" w:cs="宋体" w:hint="eastAsia"/>
                <w:sz w:val="24"/>
                <w:szCs w:val="24"/>
              </w:rPr>
              <w:t>（</w:t>
            </w:r>
            <w:r>
              <w:rPr>
                <w:rFonts w:ascii="宋体" w:eastAsia="宋体" w:hAnsi="宋体" w:cs="宋体" w:hint="eastAsia"/>
                <w:sz w:val="24"/>
                <w:szCs w:val="24"/>
              </w:rPr>
              <w:t>20-200ul</w:t>
            </w:r>
            <w:r>
              <w:rPr>
                <w:rFonts w:ascii="宋体" w:eastAsia="宋体" w:hAnsi="宋体" w:cs="宋体" w:hint="eastAsia"/>
                <w:sz w:val="24"/>
                <w:szCs w:val="24"/>
              </w:rPr>
              <w:t>）</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sz w:val="24"/>
                <w:szCs w:val="24"/>
              </w:rPr>
            </w:pPr>
            <w:r>
              <w:rPr>
                <w:rFonts w:ascii="宋体" w:eastAsia="宋体" w:hAnsi="宋体" w:cs="宋体" w:hint="eastAsia"/>
                <w:sz w:val="24"/>
                <w:szCs w:val="24"/>
              </w:rPr>
              <w:t>1</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78268A">
            <w:pPr>
              <w:spacing w:after="0" w:line="360" w:lineRule="auto"/>
              <w:jc w:val="center"/>
              <w:textAlignment w:val="center"/>
              <w:rPr>
                <w:rFonts w:ascii="宋体" w:eastAsia="宋体" w:hAnsi="宋体" w:cs="宋体"/>
                <w:sz w:val="24"/>
                <w:szCs w:val="24"/>
              </w:rPr>
            </w:pPr>
          </w:p>
        </w:tc>
      </w:tr>
      <w:tr w:rsidR="0078268A">
        <w:trPr>
          <w:trHeight w:val="301"/>
        </w:trPr>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sz w:val="24"/>
                <w:szCs w:val="24"/>
              </w:rPr>
            </w:pPr>
            <w:r>
              <w:rPr>
                <w:rFonts w:ascii="宋体" w:eastAsia="宋体" w:hAnsi="宋体" w:cs="宋体" w:hint="eastAsia"/>
                <w:sz w:val="24"/>
                <w:szCs w:val="24"/>
              </w:rPr>
              <w:t>8</w:t>
            </w:r>
          </w:p>
        </w:tc>
        <w:tc>
          <w:tcPr>
            <w:tcW w:w="51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sz w:val="24"/>
                <w:szCs w:val="24"/>
              </w:rPr>
            </w:pPr>
            <w:proofErr w:type="gramStart"/>
            <w:r>
              <w:rPr>
                <w:rFonts w:ascii="宋体" w:eastAsia="宋体" w:hAnsi="宋体" w:cs="宋体" w:hint="eastAsia"/>
                <w:sz w:val="24"/>
                <w:szCs w:val="24"/>
              </w:rPr>
              <w:t>移液器</w:t>
            </w:r>
            <w:proofErr w:type="gramEnd"/>
            <w:r>
              <w:rPr>
                <w:rFonts w:ascii="宋体" w:eastAsia="宋体" w:hAnsi="宋体" w:cs="宋体" w:hint="eastAsia"/>
                <w:sz w:val="24"/>
                <w:szCs w:val="24"/>
              </w:rPr>
              <w:t>（</w:t>
            </w:r>
            <w:r>
              <w:rPr>
                <w:rFonts w:ascii="宋体" w:eastAsia="宋体" w:hAnsi="宋体" w:cs="宋体" w:hint="eastAsia"/>
                <w:sz w:val="24"/>
                <w:szCs w:val="24"/>
              </w:rPr>
              <w:t>100-1000ul</w:t>
            </w:r>
            <w:r>
              <w:rPr>
                <w:rFonts w:ascii="宋体" w:eastAsia="宋体" w:hAnsi="宋体" w:cs="宋体" w:hint="eastAsia"/>
                <w:sz w:val="24"/>
                <w:szCs w:val="24"/>
              </w:rPr>
              <w:t>）</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sz w:val="24"/>
                <w:szCs w:val="24"/>
              </w:rPr>
            </w:pPr>
            <w:r>
              <w:rPr>
                <w:rFonts w:ascii="宋体" w:eastAsia="宋体" w:hAnsi="宋体" w:cs="宋体" w:hint="eastAsia"/>
                <w:sz w:val="24"/>
                <w:szCs w:val="24"/>
              </w:rPr>
              <w:t>1</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78268A">
            <w:pPr>
              <w:spacing w:after="0" w:line="360" w:lineRule="auto"/>
              <w:jc w:val="center"/>
              <w:textAlignment w:val="center"/>
              <w:rPr>
                <w:rFonts w:ascii="宋体" w:eastAsia="宋体" w:hAnsi="宋体" w:cs="宋体"/>
                <w:sz w:val="24"/>
                <w:szCs w:val="24"/>
              </w:rPr>
            </w:pPr>
          </w:p>
        </w:tc>
      </w:tr>
      <w:tr w:rsidR="0078268A">
        <w:trPr>
          <w:trHeight w:val="301"/>
        </w:trPr>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sz w:val="24"/>
                <w:szCs w:val="24"/>
              </w:rPr>
            </w:pPr>
            <w:r>
              <w:rPr>
                <w:rFonts w:ascii="宋体" w:eastAsia="宋体" w:hAnsi="宋体" w:cs="宋体" w:hint="eastAsia"/>
                <w:sz w:val="24"/>
                <w:szCs w:val="24"/>
              </w:rPr>
              <w:t>9</w:t>
            </w:r>
          </w:p>
        </w:tc>
        <w:tc>
          <w:tcPr>
            <w:tcW w:w="51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sz w:val="24"/>
                <w:szCs w:val="24"/>
              </w:rPr>
            </w:pPr>
            <w:r>
              <w:rPr>
                <w:rFonts w:ascii="宋体" w:eastAsia="宋体" w:hAnsi="宋体" w:cs="宋体" w:hint="eastAsia"/>
                <w:sz w:val="24"/>
                <w:szCs w:val="24"/>
              </w:rPr>
              <w:t>台式离心机（配套</w:t>
            </w:r>
            <w:r>
              <w:rPr>
                <w:rFonts w:ascii="宋体" w:eastAsia="宋体" w:hAnsi="宋体" w:cs="宋体" w:hint="eastAsia"/>
                <w:sz w:val="24"/>
                <w:szCs w:val="24"/>
              </w:rPr>
              <w:t>24*1.5ml</w:t>
            </w:r>
            <w:r>
              <w:rPr>
                <w:rFonts w:ascii="宋体" w:eastAsia="宋体" w:hAnsi="宋体" w:cs="宋体" w:hint="eastAsia"/>
                <w:sz w:val="24"/>
                <w:szCs w:val="24"/>
              </w:rPr>
              <w:t>角转子）</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sz w:val="24"/>
                <w:szCs w:val="24"/>
              </w:rPr>
            </w:pPr>
            <w:r>
              <w:rPr>
                <w:rFonts w:ascii="宋体" w:eastAsia="宋体" w:hAnsi="宋体" w:cs="宋体" w:hint="eastAsia"/>
                <w:sz w:val="24"/>
                <w:szCs w:val="24"/>
              </w:rPr>
              <w:t>1</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78268A">
            <w:pPr>
              <w:spacing w:after="0" w:line="360" w:lineRule="auto"/>
              <w:jc w:val="center"/>
              <w:textAlignment w:val="center"/>
              <w:rPr>
                <w:rFonts w:ascii="宋体" w:eastAsia="宋体" w:hAnsi="宋体" w:cs="宋体"/>
                <w:sz w:val="24"/>
                <w:szCs w:val="24"/>
              </w:rPr>
            </w:pPr>
          </w:p>
        </w:tc>
      </w:tr>
      <w:tr w:rsidR="0078268A">
        <w:trPr>
          <w:trHeight w:val="301"/>
        </w:trPr>
        <w:tc>
          <w:tcPr>
            <w:tcW w:w="15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sz w:val="24"/>
                <w:szCs w:val="24"/>
              </w:rPr>
            </w:pPr>
            <w:r>
              <w:rPr>
                <w:rFonts w:ascii="宋体" w:eastAsia="宋体" w:hAnsi="宋体" w:cs="宋体" w:hint="eastAsia"/>
                <w:sz w:val="24"/>
                <w:szCs w:val="24"/>
              </w:rPr>
              <w:t>10</w:t>
            </w:r>
          </w:p>
        </w:tc>
        <w:tc>
          <w:tcPr>
            <w:tcW w:w="51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sz w:val="24"/>
                <w:szCs w:val="24"/>
              </w:rPr>
            </w:pPr>
            <w:r>
              <w:rPr>
                <w:rFonts w:ascii="宋体" w:eastAsia="宋体" w:hAnsi="宋体" w:cs="宋体" w:hint="eastAsia"/>
                <w:sz w:val="24"/>
                <w:szCs w:val="24"/>
              </w:rPr>
              <w:t>消耗品：离心管、</w:t>
            </w:r>
            <w:r>
              <w:rPr>
                <w:rFonts w:ascii="宋体" w:eastAsia="宋体" w:hAnsi="宋体" w:cs="宋体" w:hint="eastAsia"/>
                <w:sz w:val="24"/>
                <w:szCs w:val="24"/>
              </w:rPr>
              <w:t>PCR</w:t>
            </w:r>
            <w:r>
              <w:rPr>
                <w:rFonts w:ascii="宋体" w:eastAsia="宋体" w:hAnsi="宋体" w:cs="宋体" w:hint="eastAsia"/>
                <w:sz w:val="24"/>
                <w:szCs w:val="24"/>
              </w:rPr>
              <w:t>平盖薄壁管、</w:t>
            </w:r>
            <w:r>
              <w:rPr>
                <w:rFonts w:ascii="宋体" w:eastAsia="宋体" w:hAnsi="宋体" w:cs="宋体" w:hint="eastAsia"/>
                <w:sz w:val="24"/>
                <w:szCs w:val="24"/>
              </w:rPr>
              <w:t>0.2ml</w:t>
            </w:r>
            <w:r>
              <w:rPr>
                <w:rFonts w:ascii="宋体" w:eastAsia="宋体" w:hAnsi="宋体" w:cs="宋体" w:hint="eastAsia"/>
                <w:sz w:val="24"/>
                <w:szCs w:val="24"/>
              </w:rPr>
              <w:t>荧光定量平盖八排管、加样器吸头</w:t>
            </w: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78268A">
            <w:pPr>
              <w:spacing w:after="0" w:line="360" w:lineRule="auto"/>
              <w:jc w:val="center"/>
              <w:textAlignment w:val="center"/>
              <w:rPr>
                <w:rFonts w:ascii="宋体" w:eastAsia="宋体" w:hAnsi="宋体" w:cs="宋体"/>
                <w:sz w:val="24"/>
                <w:szCs w:val="24"/>
              </w:rPr>
            </w:pPr>
          </w:p>
        </w:tc>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78268A">
            <w:pPr>
              <w:spacing w:after="0" w:line="360" w:lineRule="auto"/>
              <w:jc w:val="center"/>
              <w:textAlignment w:val="center"/>
              <w:rPr>
                <w:rFonts w:ascii="宋体" w:eastAsia="宋体" w:hAnsi="宋体" w:cs="宋体"/>
                <w:sz w:val="24"/>
                <w:szCs w:val="24"/>
              </w:rPr>
            </w:pPr>
          </w:p>
        </w:tc>
      </w:tr>
    </w:tbl>
    <w:p w:rsidR="0078268A" w:rsidRDefault="00EB0E5C">
      <w:pPr>
        <w:rPr>
          <w:rFonts w:ascii="宋体" w:eastAsia="宋体" w:hAnsi="宋体" w:cs="宋体"/>
          <w:b/>
          <w:color w:val="000000"/>
          <w:sz w:val="24"/>
          <w:szCs w:val="24"/>
        </w:rPr>
      </w:pPr>
      <w:r>
        <w:rPr>
          <w:rFonts w:ascii="宋体" w:eastAsia="宋体" w:hAnsi="宋体" w:cs="宋体" w:hint="eastAsia"/>
          <w:b/>
          <w:color w:val="000000"/>
          <w:sz w:val="24"/>
          <w:szCs w:val="24"/>
        </w:rPr>
        <w:t>二区：标本制备区</w:t>
      </w:r>
    </w:p>
    <w:tbl>
      <w:tblPr>
        <w:tblW w:w="8339" w:type="dxa"/>
        <w:tblLayout w:type="fixed"/>
        <w:tblLook w:val="04A0" w:firstRow="1" w:lastRow="0" w:firstColumn="1" w:lastColumn="0" w:noHBand="0" w:noVBand="1"/>
      </w:tblPr>
      <w:tblGrid>
        <w:gridCol w:w="1549"/>
        <w:gridCol w:w="5042"/>
        <w:gridCol w:w="754"/>
        <w:gridCol w:w="994"/>
      </w:tblGrid>
      <w:tr w:rsidR="0078268A">
        <w:trPr>
          <w:trHeight w:val="301"/>
        </w:trPr>
        <w:tc>
          <w:tcPr>
            <w:tcW w:w="1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bCs/>
                <w:color w:val="000000"/>
                <w:sz w:val="24"/>
                <w:szCs w:val="24"/>
              </w:rPr>
            </w:pPr>
            <w:r>
              <w:rPr>
                <w:rFonts w:ascii="宋体" w:eastAsia="宋体" w:hAnsi="宋体" w:cs="宋体" w:hint="eastAsia"/>
                <w:bCs/>
                <w:color w:val="000000"/>
                <w:sz w:val="24"/>
                <w:szCs w:val="24"/>
              </w:rPr>
              <w:t>序号</w:t>
            </w:r>
          </w:p>
        </w:tc>
        <w:tc>
          <w:tcPr>
            <w:tcW w:w="50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bCs/>
                <w:color w:val="000000"/>
                <w:sz w:val="24"/>
                <w:szCs w:val="24"/>
              </w:rPr>
            </w:pPr>
            <w:r>
              <w:rPr>
                <w:rFonts w:ascii="宋体" w:eastAsia="宋体" w:hAnsi="宋体" w:cs="宋体" w:hint="eastAsia"/>
                <w:bCs/>
                <w:color w:val="000000"/>
                <w:sz w:val="24"/>
                <w:szCs w:val="24"/>
              </w:rPr>
              <w:t>产品名称</w:t>
            </w:r>
          </w:p>
        </w:tc>
        <w:tc>
          <w:tcPr>
            <w:tcW w:w="754"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bCs/>
                <w:color w:val="000000"/>
                <w:sz w:val="24"/>
                <w:szCs w:val="24"/>
              </w:rPr>
            </w:pPr>
            <w:r>
              <w:rPr>
                <w:rFonts w:ascii="宋体" w:eastAsia="宋体" w:hAnsi="宋体" w:cs="宋体" w:hint="eastAsia"/>
                <w:bCs/>
                <w:color w:val="000000"/>
                <w:sz w:val="24"/>
                <w:szCs w:val="24"/>
              </w:rPr>
              <w:t>数量</w:t>
            </w:r>
          </w:p>
        </w:tc>
        <w:tc>
          <w:tcPr>
            <w:tcW w:w="994"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bCs/>
                <w:color w:val="000000"/>
                <w:sz w:val="24"/>
                <w:szCs w:val="24"/>
              </w:rPr>
            </w:pPr>
            <w:r>
              <w:rPr>
                <w:rFonts w:ascii="宋体" w:eastAsia="宋体" w:hAnsi="宋体" w:cs="宋体" w:hint="eastAsia"/>
                <w:bCs/>
                <w:color w:val="000000"/>
                <w:sz w:val="24"/>
                <w:szCs w:val="24"/>
              </w:rPr>
              <w:t>品牌</w:t>
            </w:r>
          </w:p>
        </w:tc>
      </w:tr>
      <w:tr w:rsidR="0078268A">
        <w:trPr>
          <w:trHeight w:val="301"/>
        </w:trPr>
        <w:tc>
          <w:tcPr>
            <w:tcW w:w="1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50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超低温冰箱（</w:t>
            </w:r>
            <w:r>
              <w:rPr>
                <w:rFonts w:ascii="宋体" w:eastAsia="宋体" w:hAnsi="宋体" w:cs="宋体" w:hint="eastAsia"/>
                <w:color w:val="000000"/>
                <w:sz w:val="24"/>
                <w:szCs w:val="24"/>
              </w:rPr>
              <w:t>-50</w:t>
            </w:r>
            <w:r>
              <w:rPr>
                <w:rFonts w:ascii="宋体" w:eastAsia="宋体" w:hAnsi="宋体" w:cs="宋体" w:hint="eastAsia"/>
                <w:color w:val="000000"/>
                <w:sz w:val="24"/>
                <w:szCs w:val="24"/>
              </w:rPr>
              <w:t>℃以下）</w:t>
            </w:r>
          </w:p>
        </w:tc>
        <w:tc>
          <w:tcPr>
            <w:tcW w:w="754"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994"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8268A" w:rsidRDefault="0078268A">
            <w:pPr>
              <w:spacing w:after="0" w:line="360" w:lineRule="auto"/>
              <w:jc w:val="center"/>
              <w:textAlignment w:val="center"/>
              <w:rPr>
                <w:rFonts w:ascii="宋体" w:eastAsia="宋体" w:hAnsi="宋体" w:cs="宋体"/>
                <w:color w:val="000000"/>
                <w:sz w:val="24"/>
                <w:szCs w:val="24"/>
              </w:rPr>
            </w:pPr>
          </w:p>
        </w:tc>
      </w:tr>
      <w:tr w:rsidR="0078268A">
        <w:trPr>
          <w:trHeight w:val="301"/>
        </w:trPr>
        <w:tc>
          <w:tcPr>
            <w:tcW w:w="1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w:t>
            </w:r>
          </w:p>
        </w:tc>
        <w:tc>
          <w:tcPr>
            <w:tcW w:w="50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台式高速离心机、高速冷冻离心机</w:t>
            </w:r>
          </w:p>
        </w:tc>
        <w:tc>
          <w:tcPr>
            <w:tcW w:w="754"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994"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8268A" w:rsidRDefault="0078268A">
            <w:pPr>
              <w:spacing w:after="0" w:line="360" w:lineRule="auto"/>
              <w:jc w:val="center"/>
              <w:textAlignment w:val="center"/>
              <w:rPr>
                <w:rFonts w:ascii="宋体" w:eastAsia="宋体" w:hAnsi="宋体" w:cs="宋体"/>
                <w:color w:val="000000"/>
                <w:sz w:val="24"/>
                <w:szCs w:val="24"/>
              </w:rPr>
            </w:pPr>
          </w:p>
        </w:tc>
      </w:tr>
      <w:tr w:rsidR="0078268A">
        <w:trPr>
          <w:trHeight w:val="301"/>
        </w:trPr>
        <w:tc>
          <w:tcPr>
            <w:tcW w:w="1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3</w:t>
            </w:r>
          </w:p>
        </w:tc>
        <w:tc>
          <w:tcPr>
            <w:tcW w:w="50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手掌式离心机</w:t>
            </w:r>
          </w:p>
        </w:tc>
        <w:tc>
          <w:tcPr>
            <w:tcW w:w="754"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994"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8268A" w:rsidRDefault="0078268A">
            <w:pPr>
              <w:spacing w:after="0" w:line="360" w:lineRule="auto"/>
              <w:jc w:val="center"/>
              <w:textAlignment w:val="center"/>
              <w:rPr>
                <w:rFonts w:ascii="宋体" w:eastAsia="宋体" w:hAnsi="宋体" w:cs="宋体"/>
                <w:color w:val="000000"/>
                <w:sz w:val="24"/>
                <w:szCs w:val="24"/>
              </w:rPr>
            </w:pPr>
          </w:p>
        </w:tc>
      </w:tr>
      <w:tr w:rsidR="0078268A">
        <w:trPr>
          <w:trHeight w:val="301"/>
        </w:trPr>
        <w:tc>
          <w:tcPr>
            <w:tcW w:w="1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50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漩涡混合器</w:t>
            </w:r>
          </w:p>
        </w:tc>
        <w:tc>
          <w:tcPr>
            <w:tcW w:w="754"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994"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8268A" w:rsidRDefault="0078268A">
            <w:pPr>
              <w:spacing w:after="0" w:line="360" w:lineRule="auto"/>
              <w:jc w:val="center"/>
              <w:textAlignment w:val="center"/>
              <w:rPr>
                <w:rFonts w:ascii="宋体" w:eastAsia="宋体" w:hAnsi="宋体" w:cs="宋体"/>
                <w:color w:val="000000"/>
                <w:sz w:val="24"/>
                <w:szCs w:val="24"/>
              </w:rPr>
            </w:pPr>
          </w:p>
        </w:tc>
      </w:tr>
      <w:tr w:rsidR="0078268A">
        <w:trPr>
          <w:trHeight w:val="301"/>
        </w:trPr>
        <w:tc>
          <w:tcPr>
            <w:tcW w:w="1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5</w:t>
            </w:r>
          </w:p>
        </w:tc>
        <w:tc>
          <w:tcPr>
            <w:tcW w:w="50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干式恒温器</w:t>
            </w:r>
          </w:p>
        </w:tc>
        <w:tc>
          <w:tcPr>
            <w:tcW w:w="754"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994"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8268A" w:rsidRDefault="0078268A">
            <w:pPr>
              <w:spacing w:after="0" w:line="360" w:lineRule="auto"/>
              <w:jc w:val="center"/>
              <w:textAlignment w:val="center"/>
              <w:rPr>
                <w:rFonts w:ascii="宋体" w:eastAsia="宋体" w:hAnsi="宋体" w:cs="宋体"/>
                <w:color w:val="000000"/>
                <w:sz w:val="24"/>
                <w:szCs w:val="24"/>
              </w:rPr>
            </w:pPr>
          </w:p>
        </w:tc>
      </w:tr>
      <w:tr w:rsidR="0078268A">
        <w:trPr>
          <w:trHeight w:val="301"/>
        </w:trPr>
        <w:tc>
          <w:tcPr>
            <w:tcW w:w="1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6</w:t>
            </w:r>
          </w:p>
        </w:tc>
        <w:tc>
          <w:tcPr>
            <w:tcW w:w="50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proofErr w:type="gramStart"/>
            <w:r>
              <w:rPr>
                <w:rFonts w:ascii="宋体" w:eastAsia="宋体" w:hAnsi="宋体" w:cs="宋体" w:hint="eastAsia"/>
                <w:color w:val="000000"/>
                <w:sz w:val="24"/>
                <w:szCs w:val="24"/>
              </w:rPr>
              <w:t>移液器</w:t>
            </w:r>
            <w:proofErr w:type="gramEnd"/>
            <w:r>
              <w:rPr>
                <w:rFonts w:ascii="宋体" w:eastAsia="宋体" w:hAnsi="宋体" w:cs="宋体" w:hint="eastAsia"/>
                <w:color w:val="000000"/>
                <w:sz w:val="24"/>
                <w:szCs w:val="24"/>
              </w:rPr>
              <w:t>1-10ul</w:t>
            </w:r>
          </w:p>
        </w:tc>
        <w:tc>
          <w:tcPr>
            <w:tcW w:w="754"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994"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8268A" w:rsidRDefault="0078268A">
            <w:pPr>
              <w:spacing w:after="0" w:line="360" w:lineRule="auto"/>
              <w:jc w:val="center"/>
              <w:textAlignment w:val="center"/>
              <w:rPr>
                <w:rFonts w:ascii="宋体" w:eastAsia="宋体" w:hAnsi="宋体" w:cs="宋体"/>
                <w:color w:val="000000"/>
                <w:sz w:val="24"/>
                <w:szCs w:val="24"/>
              </w:rPr>
            </w:pPr>
          </w:p>
        </w:tc>
      </w:tr>
      <w:tr w:rsidR="0078268A">
        <w:trPr>
          <w:trHeight w:val="301"/>
        </w:trPr>
        <w:tc>
          <w:tcPr>
            <w:tcW w:w="1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7</w:t>
            </w:r>
          </w:p>
        </w:tc>
        <w:tc>
          <w:tcPr>
            <w:tcW w:w="50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proofErr w:type="gramStart"/>
            <w:r>
              <w:rPr>
                <w:rFonts w:ascii="宋体" w:eastAsia="宋体" w:hAnsi="宋体" w:cs="宋体" w:hint="eastAsia"/>
                <w:color w:val="000000"/>
                <w:sz w:val="24"/>
                <w:szCs w:val="24"/>
              </w:rPr>
              <w:t>移液器</w:t>
            </w:r>
            <w:proofErr w:type="gramEnd"/>
            <w:r>
              <w:rPr>
                <w:rFonts w:ascii="宋体" w:eastAsia="宋体" w:hAnsi="宋体" w:cs="宋体" w:hint="eastAsia"/>
                <w:color w:val="000000"/>
                <w:sz w:val="24"/>
                <w:szCs w:val="24"/>
              </w:rPr>
              <w:t>10ul-100ul</w:t>
            </w:r>
          </w:p>
        </w:tc>
        <w:tc>
          <w:tcPr>
            <w:tcW w:w="754"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994"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8268A" w:rsidRDefault="0078268A">
            <w:pPr>
              <w:spacing w:after="0" w:line="360" w:lineRule="auto"/>
              <w:jc w:val="center"/>
              <w:textAlignment w:val="center"/>
              <w:rPr>
                <w:rFonts w:ascii="宋体" w:eastAsia="宋体" w:hAnsi="宋体" w:cs="宋体"/>
                <w:color w:val="000000"/>
                <w:sz w:val="24"/>
                <w:szCs w:val="24"/>
              </w:rPr>
            </w:pPr>
          </w:p>
        </w:tc>
      </w:tr>
      <w:tr w:rsidR="0078268A">
        <w:trPr>
          <w:trHeight w:val="301"/>
        </w:trPr>
        <w:tc>
          <w:tcPr>
            <w:tcW w:w="1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8</w:t>
            </w:r>
          </w:p>
        </w:tc>
        <w:tc>
          <w:tcPr>
            <w:tcW w:w="50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proofErr w:type="gramStart"/>
            <w:r>
              <w:rPr>
                <w:rFonts w:ascii="宋体" w:eastAsia="宋体" w:hAnsi="宋体" w:cs="宋体" w:hint="eastAsia"/>
                <w:color w:val="000000"/>
                <w:sz w:val="24"/>
                <w:szCs w:val="24"/>
              </w:rPr>
              <w:t>移液器</w:t>
            </w:r>
            <w:proofErr w:type="gramEnd"/>
            <w:r>
              <w:rPr>
                <w:rFonts w:ascii="宋体" w:eastAsia="宋体" w:hAnsi="宋体" w:cs="宋体" w:hint="eastAsia"/>
                <w:color w:val="000000"/>
                <w:sz w:val="24"/>
                <w:szCs w:val="24"/>
              </w:rPr>
              <w:t>20-200ul</w:t>
            </w:r>
          </w:p>
        </w:tc>
        <w:tc>
          <w:tcPr>
            <w:tcW w:w="754"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994"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8268A" w:rsidRDefault="0078268A">
            <w:pPr>
              <w:spacing w:after="0" w:line="360" w:lineRule="auto"/>
              <w:jc w:val="center"/>
              <w:textAlignment w:val="center"/>
              <w:rPr>
                <w:rFonts w:ascii="宋体" w:eastAsia="宋体" w:hAnsi="宋体" w:cs="宋体"/>
                <w:color w:val="000000"/>
                <w:sz w:val="24"/>
                <w:szCs w:val="24"/>
              </w:rPr>
            </w:pPr>
          </w:p>
        </w:tc>
      </w:tr>
      <w:tr w:rsidR="0078268A">
        <w:trPr>
          <w:trHeight w:val="301"/>
        </w:trPr>
        <w:tc>
          <w:tcPr>
            <w:tcW w:w="1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9</w:t>
            </w:r>
          </w:p>
        </w:tc>
        <w:tc>
          <w:tcPr>
            <w:tcW w:w="50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proofErr w:type="gramStart"/>
            <w:r>
              <w:rPr>
                <w:rFonts w:ascii="宋体" w:eastAsia="宋体" w:hAnsi="宋体" w:cs="宋体" w:hint="eastAsia"/>
                <w:color w:val="000000"/>
                <w:sz w:val="24"/>
                <w:szCs w:val="24"/>
              </w:rPr>
              <w:t>移液器</w:t>
            </w:r>
            <w:proofErr w:type="gramEnd"/>
            <w:r>
              <w:rPr>
                <w:rFonts w:ascii="宋体" w:eastAsia="宋体" w:hAnsi="宋体" w:cs="宋体" w:hint="eastAsia"/>
                <w:color w:val="000000"/>
                <w:sz w:val="24"/>
                <w:szCs w:val="24"/>
              </w:rPr>
              <w:t>100-1000ul</w:t>
            </w:r>
          </w:p>
        </w:tc>
        <w:tc>
          <w:tcPr>
            <w:tcW w:w="754"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994"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8268A" w:rsidRDefault="0078268A">
            <w:pPr>
              <w:spacing w:after="0" w:line="360" w:lineRule="auto"/>
              <w:jc w:val="center"/>
              <w:textAlignment w:val="center"/>
              <w:rPr>
                <w:rFonts w:ascii="宋体" w:eastAsia="宋体" w:hAnsi="宋体" w:cs="宋体"/>
                <w:color w:val="000000"/>
                <w:sz w:val="24"/>
                <w:szCs w:val="24"/>
              </w:rPr>
            </w:pPr>
          </w:p>
        </w:tc>
      </w:tr>
      <w:tr w:rsidR="0078268A">
        <w:trPr>
          <w:trHeight w:val="301"/>
        </w:trPr>
        <w:tc>
          <w:tcPr>
            <w:tcW w:w="1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10</w:t>
            </w:r>
          </w:p>
        </w:tc>
        <w:tc>
          <w:tcPr>
            <w:tcW w:w="50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过氧化氢</w:t>
            </w:r>
            <w:proofErr w:type="gramStart"/>
            <w:r>
              <w:rPr>
                <w:rFonts w:ascii="宋体" w:eastAsia="宋体" w:hAnsi="宋体" w:cs="宋体" w:hint="eastAsia"/>
                <w:color w:val="000000"/>
                <w:sz w:val="24"/>
                <w:szCs w:val="24"/>
              </w:rPr>
              <w:t>消毒车</w:t>
            </w:r>
            <w:proofErr w:type="gramEnd"/>
          </w:p>
        </w:tc>
        <w:tc>
          <w:tcPr>
            <w:tcW w:w="754"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994"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8268A" w:rsidRDefault="0078268A">
            <w:pPr>
              <w:spacing w:after="0" w:line="360" w:lineRule="auto"/>
              <w:jc w:val="center"/>
              <w:textAlignment w:val="center"/>
              <w:rPr>
                <w:rFonts w:ascii="宋体" w:eastAsia="宋体" w:hAnsi="宋体" w:cs="宋体"/>
                <w:color w:val="000000"/>
                <w:sz w:val="24"/>
                <w:szCs w:val="24"/>
              </w:rPr>
            </w:pPr>
          </w:p>
        </w:tc>
      </w:tr>
      <w:tr w:rsidR="0078268A">
        <w:trPr>
          <w:trHeight w:val="301"/>
        </w:trPr>
        <w:tc>
          <w:tcPr>
            <w:tcW w:w="1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11</w:t>
            </w:r>
          </w:p>
        </w:tc>
        <w:tc>
          <w:tcPr>
            <w:tcW w:w="50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bCs/>
                <w:sz w:val="24"/>
                <w:szCs w:val="24"/>
              </w:rPr>
            </w:pPr>
            <w:r>
              <w:rPr>
                <w:rFonts w:ascii="宋体" w:eastAsia="宋体" w:hAnsi="宋体" w:cs="宋体" w:hint="eastAsia"/>
                <w:bCs/>
                <w:sz w:val="24"/>
                <w:szCs w:val="24"/>
              </w:rPr>
              <w:t>1.7</w:t>
            </w:r>
            <w:r>
              <w:rPr>
                <w:rFonts w:ascii="宋体" w:eastAsia="宋体" w:hAnsi="宋体" w:cs="宋体" w:hint="eastAsia"/>
                <w:bCs/>
                <w:sz w:val="24"/>
                <w:szCs w:val="24"/>
              </w:rPr>
              <w:t>米至</w:t>
            </w:r>
            <w:r>
              <w:rPr>
                <w:rFonts w:ascii="宋体" w:eastAsia="宋体" w:hAnsi="宋体" w:cs="宋体" w:hint="eastAsia"/>
                <w:bCs/>
                <w:sz w:val="24"/>
                <w:szCs w:val="24"/>
              </w:rPr>
              <w:t>1.8</w:t>
            </w:r>
            <w:r>
              <w:rPr>
                <w:rFonts w:ascii="宋体" w:eastAsia="宋体" w:hAnsi="宋体" w:cs="宋体" w:hint="eastAsia"/>
                <w:bCs/>
                <w:sz w:val="24"/>
                <w:szCs w:val="24"/>
              </w:rPr>
              <w:t>米双人生物安全柜</w:t>
            </w:r>
          </w:p>
        </w:tc>
        <w:tc>
          <w:tcPr>
            <w:tcW w:w="754"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bCs/>
                <w:sz w:val="24"/>
                <w:szCs w:val="24"/>
              </w:rPr>
            </w:pPr>
            <w:r>
              <w:rPr>
                <w:rFonts w:ascii="宋体" w:eastAsia="宋体" w:hAnsi="宋体" w:cs="宋体" w:hint="eastAsia"/>
                <w:bCs/>
                <w:sz w:val="24"/>
                <w:szCs w:val="24"/>
              </w:rPr>
              <w:t>1</w:t>
            </w:r>
          </w:p>
        </w:tc>
        <w:tc>
          <w:tcPr>
            <w:tcW w:w="994"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8268A" w:rsidRDefault="0078268A">
            <w:pPr>
              <w:spacing w:after="0" w:line="360" w:lineRule="auto"/>
              <w:jc w:val="center"/>
              <w:textAlignment w:val="center"/>
              <w:rPr>
                <w:rFonts w:ascii="宋体" w:eastAsia="宋体" w:hAnsi="宋体" w:cs="宋体"/>
                <w:bCs/>
                <w:sz w:val="24"/>
                <w:szCs w:val="24"/>
              </w:rPr>
            </w:pPr>
          </w:p>
        </w:tc>
      </w:tr>
      <w:tr w:rsidR="0078268A">
        <w:trPr>
          <w:trHeight w:val="301"/>
        </w:trPr>
        <w:tc>
          <w:tcPr>
            <w:tcW w:w="1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12</w:t>
            </w:r>
          </w:p>
        </w:tc>
        <w:tc>
          <w:tcPr>
            <w:tcW w:w="50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bCs/>
                <w:sz w:val="24"/>
                <w:szCs w:val="24"/>
              </w:rPr>
            </w:pPr>
            <w:r>
              <w:rPr>
                <w:rFonts w:ascii="宋体" w:eastAsia="宋体" w:hAnsi="宋体" w:cs="宋体" w:hint="eastAsia"/>
                <w:bCs/>
                <w:sz w:val="24"/>
                <w:szCs w:val="24"/>
              </w:rPr>
              <w:t>高压灭菌器（不能外排气）</w:t>
            </w:r>
          </w:p>
        </w:tc>
        <w:tc>
          <w:tcPr>
            <w:tcW w:w="754"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bCs/>
                <w:sz w:val="24"/>
                <w:szCs w:val="24"/>
              </w:rPr>
            </w:pPr>
            <w:r>
              <w:rPr>
                <w:rFonts w:ascii="宋体" w:eastAsia="宋体" w:hAnsi="宋体" w:cs="宋体" w:hint="eastAsia"/>
                <w:bCs/>
                <w:sz w:val="24"/>
                <w:szCs w:val="24"/>
              </w:rPr>
              <w:t>1</w:t>
            </w:r>
          </w:p>
        </w:tc>
        <w:tc>
          <w:tcPr>
            <w:tcW w:w="994"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bCs/>
                <w:sz w:val="24"/>
                <w:szCs w:val="24"/>
              </w:rPr>
            </w:pPr>
            <w:r>
              <w:rPr>
                <w:rFonts w:ascii="宋体" w:eastAsia="宋体" w:hAnsi="宋体" w:cs="宋体" w:hint="eastAsia"/>
                <w:bCs/>
                <w:sz w:val="24"/>
                <w:szCs w:val="24"/>
              </w:rPr>
              <w:t>新华</w:t>
            </w:r>
          </w:p>
        </w:tc>
      </w:tr>
      <w:tr w:rsidR="0078268A">
        <w:trPr>
          <w:trHeight w:val="301"/>
        </w:trPr>
        <w:tc>
          <w:tcPr>
            <w:tcW w:w="1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13</w:t>
            </w:r>
          </w:p>
        </w:tc>
        <w:tc>
          <w:tcPr>
            <w:tcW w:w="50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消耗品：离心管、</w:t>
            </w:r>
            <w:r>
              <w:rPr>
                <w:rFonts w:ascii="宋体" w:eastAsia="宋体" w:hAnsi="宋体" w:cs="宋体" w:hint="eastAsia"/>
                <w:color w:val="000000"/>
                <w:sz w:val="24"/>
                <w:szCs w:val="24"/>
              </w:rPr>
              <w:t>PCR</w:t>
            </w:r>
            <w:r>
              <w:rPr>
                <w:rFonts w:ascii="宋体" w:eastAsia="宋体" w:hAnsi="宋体" w:cs="宋体" w:hint="eastAsia"/>
                <w:color w:val="000000"/>
                <w:sz w:val="24"/>
                <w:szCs w:val="24"/>
              </w:rPr>
              <w:t>平盖薄壁管、</w:t>
            </w:r>
            <w:r>
              <w:rPr>
                <w:rFonts w:ascii="宋体" w:eastAsia="宋体" w:hAnsi="宋体" w:cs="宋体" w:hint="eastAsia"/>
                <w:color w:val="000000"/>
                <w:sz w:val="24"/>
                <w:szCs w:val="24"/>
              </w:rPr>
              <w:t>0.2ml</w:t>
            </w:r>
            <w:r>
              <w:rPr>
                <w:rFonts w:ascii="宋体" w:eastAsia="宋体" w:hAnsi="宋体" w:cs="宋体" w:hint="eastAsia"/>
                <w:color w:val="000000"/>
                <w:sz w:val="24"/>
                <w:szCs w:val="24"/>
              </w:rPr>
              <w:t>荧光定量平盖八排管</w:t>
            </w:r>
          </w:p>
        </w:tc>
        <w:tc>
          <w:tcPr>
            <w:tcW w:w="754"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994"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8268A" w:rsidRDefault="0078268A">
            <w:pPr>
              <w:spacing w:after="0" w:line="360" w:lineRule="auto"/>
              <w:jc w:val="center"/>
              <w:textAlignment w:val="center"/>
              <w:rPr>
                <w:rFonts w:ascii="宋体" w:eastAsia="宋体" w:hAnsi="宋体" w:cs="宋体"/>
                <w:color w:val="000000"/>
                <w:sz w:val="24"/>
                <w:szCs w:val="24"/>
              </w:rPr>
            </w:pPr>
          </w:p>
        </w:tc>
      </w:tr>
    </w:tbl>
    <w:p w:rsidR="0078268A" w:rsidRDefault="00EB0E5C">
      <w:pPr>
        <w:spacing w:after="0" w:line="360" w:lineRule="auto"/>
        <w:rPr>
          <w:rFonts w:ascii="宋体" w:eastAsia="宋体" w:hAnsi="宋体" w:cs="宋体"/>
          <w:b/>
          <w:color w:val="000000"/>
          <w:sz w:val="24"/>
          <w:szCs w:val="24"/>
        </w:rPr>
      </w:pPr>
      <w:r>
        <w:rPr>
          <w:rFonts w:ascii="宋体" w:eastAsia="宋体" w:hAnsi="宋体" w:cs="宋体" w:hint="eastAsia"/>
          <w:b/>
          <w:color w:val="000000"/>
          <w:sz w:val="24"/>
          <w:szCs w:val="24"/>
        </w:rPr>
        <w:t>三区：扩增区</w:t>
      </w:r>
    </w:p>
    <w:tbl>
      <w:tblPr>
        <w:tblStyle w:val="ae"/>
        <w:tblW w:w="8525" w:type="dxa"/>
        <w:tblLayout w:type="fixed"/>
        <w:tblLook w:val="04A0" w:firstRow="1" w:lastRow="0" w:firstColumn="1" w:lastColumn="0" w:noHBand="0" w:noVBand="1"/>
      </w:tblPr>
      <w:tblGrid>
        <w:gridCol w:w="1924"/>
        <w:gridCol w:w="5714"/>
        <w:gridCol w:w="887"/>
      </w:tblGrid>
      <w:tr w:rsidR="0078268A">
        <w:tc>
          <w:tcPr>
            <w:tcW w:w="1924" w:type="dxa"/>
            <w:tcBorders>
              <w:top w:val="single" w:sz="4" w:space="0" w:color="auto"/>
              <w:left w:val="single" w:sz="4" w:space="0" w:color="auto"/>
              <w:bottom w:val="single" w:sz="4" w:space="0" w:color="auto"/>
              <w:right w:val="single" w:sz="4" w:space="0" w:color="auto"/>
            </w:tcBorders>
            <w:vAlign w:val="center"/>
          </w:tcPr>
          <w:p w:rsidR="0078268A" w:rsidRDefault="00EB0E5C">
            <w:pPr>
              <w:spacing w:after="0" w:line="360" w:lineRule="auto"/>
              <w:jc w:val="center"/>
              <w:rPr>
                <w:rFonts w:ascii="宋体" w:eastAsia="宋体" w:hAnsi="宋体" w:cs="宋体"/>
                <w:bCs/>
                <w:color w:val="000000"/>
                <w:sz w:val="24"/>
                <w:szCs w:val="24"/>
              </w:rPr>
            </w:pPr>
            <w:r>
              <w:rPr>
                <w:rFonts w:ascii="宋体" w:eastAsia="宋体" w:hAnsi="宋体" w:cs="宋体" w:hint="eastAsia"/>
                <w:bCs/>
                <w:color w:val="000000"/>
                <w:sz w:val="24"/>
                <w:szCs w:val="24"/>
              </w:rPr>
              <w:t>序号</w:t>
            </w:r>
          </w:p>
        </w:tc>
        <w:tc>
          <w:tcPr>
            <w:tcW w:w="5714" w:type="dxa"/>
            <w:tcBorders>
              <w:top w:val="single" w:sz="4" w:space="0" w:color="auto"/>
              <w:left w:val="single" w:sz="4" w:space="0" w:color="auto"/>
              <w:bottom w:val="single" w:sz="4" w:space="0" w:color="auto"/>
              <w:right w:val="single" w:sz="4" w:space="0" w:color="auto"/>
            </w:tcBorders>
            <w:vAlign w:val="center"/>
          </w:tcPr>
          <w:p w:rsidR="0078268A" w:rsidRDefault="00EB0E5C">
            <w:pPr>
              <w:spacing w:after="0" w:line="360" w:lineRule="auto"/>
              <w:jc w:val="center"/>
              <w:rPr>
                <w:rFonts w:ascii="宋体" w:eastAsia="宋体" w:hAnsi="宋体" w:cs="宋体"/>
                <w:bCs/>
                <w:color w:val="000000"/>
                <w:sz w:val="24"/>
                <w:szCs w:val="24"/>
              </w:rPr>
            </w:pPr>
            <w:r>
              <w:rPr>
                <w:rFonts w:ascii="宋体" w:eastAsia="宋体" w:hAnsi="宋体" w:cs="宋体" w:hint="eastAsia"/>
                <w:bCs/>
                <w:color w:val="000000"/>
                <w:sz w:val="24"/>
                <w:szCs w:val="24"/>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78268A" w:rsidRDefault="00EB0E5C">
            <w:pPr>
              <w:spacing w:after="0" w:line="360" w:lineRule="auto"/>
              <w:jc w:val="center"/>
              <w:rPr>
                <w:rFonts w:ascii="宋体" w:eastAsia="宋体" w:hAnsi="宋体" w:cs="宋体"/>
                <w:bCs/>
                <w:color w:val="000000"/>
                <w:sz w:val="24"/>
                <w:szCs w:val="24"/>
              </w:rPr>
            </w:pPr>
            <w:r>
              <w:rPr>
                <w:rFonts w:ascii="宋体" w:eastAsia="宋体" w:hAnsi="宋体" w:cs="宋体" w:hint="eastAsia"/>
                <w:bCs/>
                <w:color w:val="000000"/>
                <w:sz w:val="24"/>
                <w:szCs w:val="24"/>
              </w:rPr>
              <w:t>数量</w:t>
            </w:r>
          </w:p>
        </w:tc>
      </w:tr>
      <w:tr w:rsidR="0078268A">
        <w:tc>
          <w:tcPr>
            <w:tcW w:w="1924" w:type="dxa"/>
            <w:tcBorders>
              <w:top w:val="single" w:sz="4" w:space="0" w:color="auto"/>
              <w:left w:val="single" w:sz="4" w:space="0" w:color="auto"/>
              <w:bottom w:val="single" w:sz="4" w:space="0" w:color="auto"/>
              <w:right w:val="single" w:sz="4" w:space="0" w:color="auto"/>
            </w:tcBorders>
            <w:vAlign w:val="center"/>
          </w:tcPr>
          <w:p w:rsidR="0078268A" w:rsidRDefault="00EB0E5C">
            <w:pPr>
              <w:spacing w:after="0" w:line="360" w:lineRule="auto"/>
              <w:jc w:val="center"/>
              <w:rPr>
                <w:rFonts w:ascii="宋体" w:eastAsia="宋体" w:hAnsi="宋体" w:cs="宋体"/>
                <w:bCs/>
                <w:color w:val="000000"/>
                <w:sz w:val="24"/>
                <w:szCs w:val="24"/>
              </w:rPr>
            </w:pPr>
            <w:r>
              <w:rPr>
                <w:rFonts w:ascii="宋体" w:eastAsia="宋体" w:hAnsi="宋体" w:cs="宋体" w:hint="eastAsia"/>
                <w:bCs/>
                <w:color w:val="000000"/>
                <w:sz w:val="24"/>
                <w:szCs w:val="24"/>
              </w:rPr>
              <w:t>1</w:t>
            </w:r>
          </w:p>
        </w:tc>
        <w:tc>
          <w:tcPr>
            <w:tcW w:w="5714" w:type="dxa"/>
            <w:tcBorders>
              <w:top w:val="single" w:sz="4" w:space="0" w:color="auto"/>
              <w:left w:val="single" w:sz="4" w:space="0" w:color="auto"/>
              <w:bottom w:val="single" w:sz="4" w:space="0" w:color="auto"/>
              <w:right w:val="single" w:sz="4" w:space="0" w:color="auto"/>
            </w:tcBorders>
            <w:vAlign w:val="center"/>
          </w:tcPr>
          <w:p w:rsidR="0078268A" w:rsidRDefault="00EB0E5C">
            <w:pPr>
              <w:spacing w:after="0" w:line="360" w:lineRule="auto"/>
              <w:jc w:val="center"/>
              <w:rPr>
                <w:rFonts w:ascii="宋体" w:eastAsia="宋体" w:hAnsi="宋体" w:cs="宋体"/>
                <w:bCs/>
                <w:color w:val="000000"/>
                <w:sz w:val="24"/>
                <w:szCs w:val="24"/>
              </w:rPr>
            </w:pPr>
            <w:r>
              <w:rPr>
                <w:rFonts w:ascii="宋体" w:eastAsia="宋体" w:hAnsi="宋体" w:cs="宋体" w:hint="eastAsia"/>
                <w:bCs/>
                <w:color w:val="000000"/>
                <w:sz w:val="24"/>
                <w:szCs w:val="24"/>
              </w:rPr>
              <w:t>消耗品：离心管、</w:t>
            </w:r>
            <w:r>
              <w:rPr>
                <w:rFonts w:ascii="宋体" w:eastAsia="宋体" w:hAnsi="宋体" w:cs="宋体" w:hint="eastAsia"/>
                <w:bCs/>
                <w:color w:val="000000"/>
                <w:sz w:val="24"/>
                <w:szCs w:val="24"/>
              </w:rPr>
              <w:t>PCR</w:t>
            </w:r>
            <w:r>
              <w:rPr>
                <w:rFonts w:ascii="宋体" w:eastAsia="宋体" w:hAnsi="宋体" w:cs="宋体" w:hint="eastAsia"/>
                <w:bCs/>
                <w:color w:val="000000"/>
                <w:sz w:val="24"/>
                <w:szCs w:val="24"/>
              </w:rPr>
              <w:t>平盖薄壁管、</w:t>
            </w:r>
            <w:r>
              <w:rPr>
                <w:rFonts w:ascii="宋体" w:eastAsia="宋体" w:hAnsi="宋体" w:cs="宋体" w:hint="eastAsia"/>
                <w:bCs/>
                <w:color w:val="000000"/>
                <w:sz w:val="24"/>
                <w:szCs w:val="24"/>
              </w:rPr>
              <w:t>0.2ml</w:t>
            </w:r>
            <w:r>
              <w:rPr>
                <w:rFonts w:ascii="宋体" w:eastAsia="宋体" w:hAnsi="宋体" w:cs="宋体" w:hint="eastAsia"/>
                <w:bCs/>
                <w:color w:val="000000"/>
                <w:sz w:val="24"/>
                <w:szCs w:val="24"/>
              </w:rPr>
              <w:t>荧光定量平盖八排管、加样器吸头</w:t>
            </w:r>
          </w:p>
        </w:tc>
        <w:tc>
          <w:tcPr>
            <w:tcW w:w="887" w:type="dxa"/>
            <w:tcBorders>
              <w:top w:val="single" w:sz="4" w:space="0" w:color="auto"/>
              <w:left w:val="single" w:sz="4" w:space="0" w:color="auto"/>
              <w:bottom w:val="single" w:sz="4" w:space="0" w:color="auto"/>
              <w:right w:val="single" w:sz="4" w:space="0" w:color="auto"/>
            </w:tcBorders>
            <w:vAlign w:val="center"/>
          </w:tcPr>
          <w:p w:rsidR="0078268A" w:rsidRDefault="00EB0E5C">
            <w:pPr>
              <w:spacing w:after="0" w:line="360" w:lineRule="auto"/>
              <w:jc w:val="center"/>
              <w:rPr>
                <w:rFonts w:ascii="宋体" w:eastAsia="宋体" w:hAnsi="宋体" w:cs="宋体"/>
                <w:bCs/>
                <w:color w:val="000000"/>
                <w:sz w:val="24"/>
                <w:szCs w:val="24"/>
              </w:rPr>
            </w:pPr>
            <w:r>
              <w:rPr>
                <w:rFonts w:ascii="宋体" w:eastAsia="宋体" w:hAnsi="宋体" w:cs="宋体" w:hint="eastAsia"/>
                <w:bCs/>
                <w:color w:val="000000"/>
                <w:sz w:val="24"/>
                <w:szCs w:val="24"/>
              </w:rPr>
              <w:t>1</w:t>
            </w:r>
          </w:p>
        </w:tc>
      </w:tr>
    </w:tbl>
    <w:p w:rsidR="0078268A" w:rsidRDefault="00EB0E5C">
      <w:pPr>
        <w:rPr>
          <w:rFonts w:ascii="宋体" w:eastAsia="宋体" w:hAnsi="宋体" w:cs="宋体"/>
          <w:b/>
          <w:color w:val="000000"/>
          <w:szCs w:val="21"/>
        </w:rPr>
      </w:pPr>
      <w:r>
        <w:rPr>
          <w:rFonts w:ascii="宋体" w:eastAsia="宋体" w:hAnsi="宋体" w:cs="宋体" w:hint="eastAsia"/>
          <w:b/>
          <w:color w:val="000000"/>
          <w:szCs w:val="21"/>
        </w:rPr>
        <w:t>四、主要设备</w:t>
      </w:r>
    </w:p>
    <w:tbl>
      <w:tblPr>
        <w:tblW w:w="8339" w:type="dxa"/>
        <w:tblLayout w:type="fixed"/>
        <w:tblLook w:val="04A0" w:firstRow="1" w:lastRow="0" w:firstColumn="1" w:lastColumn="0" w:noHBand="0" w:noVBand="1"/>
      </w:tblPr>
      <w:tblGrid>
        <w:gridCol w:w="1514"/>
        <w:gridCol w:w="5093"/>
        <w:gridCol w:w="734"/>
        <w:gridCol w:w="302"/>
        <w:gridCol w:w="696"/>
      </w:tblGrid>
      <w:tr w:rsidR="0078268A">
        <w:trPr>
          <w:trHeight w:val="636"/>
        </w:trPr>
        <w:tc>
          <w:tcPr>
            <w:tcW w:w="15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bCs/>
                <w:sz w:val="24"/>
                <w:szCs w:val="24"/>
              </w:rPr>
            </w:pPr>
            <w:r>
              <w:rPr>
                <w:rFonts w:ascii="宋体" w:eastAsia="宋体" w:hAnsi="宋体" w:cs="宋体" w:hint="eastAsia"/>
                <w:bCs/>
                <w:sz w:val="24"/>
                <w:szCs w:val="24"/>
              </w:rPr>
              <w:t>序号</w:t>
            </w:r>
          </w:p>
        </w:tc>
        <w:tc>
          <w:tcPr>
            <w:tcW w:w="50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bCs/>
                <w:sz w:val="24"/>
                <w:szCs w:val="24"/>
              </w:rPr>
            </w:pPr>
            <w:r>
              <w:rPr>
                <w:rFonts w:ascii="宋体" w:eastAsia="宋体" w:hAnsi="宋体" w:cs="宋体" w:hint="eastAsia"/>
                <w:bCs/>
                <w:sz w:val="24"/>
                <w:szCs w:val="24"/>
              </w:rPr>
              <w:t>产品名称</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bCs/>
                <w:sz w:val="24"/>
                <w:szCs w:val="24"/>
              </w:rPr>
            </w:pPr>
            <w:r>
              <w:rPr>
                <w:rFonts w:ascii="宋体" w:eastAsia="宋体" w:hAnsi="宋体" w:cs="宋体" w:hint="eastAsia"/>
                <w:bCs/>
                <w:sz w:val="24"/>
                <w:szCs w:val="24"/>
              </w:rPr>
              <w:t>数量</w:t>
            </w:r>
          </w:p>
        </w:tc>
        <w:tc>
          <w:tcPr>
            <w:tcW w:w="99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8268A" w:rsidRDefault="00EB0E5C">
            <w:pPr>
              <w:spacing w:after="0" w:line="360" w:lineRule="auto"/>
              <w:jc w:val="center"/>
              <w:textAlignment w:val="center"/>
              <w:rPr>
                <w:rFonts w:ascii="宋体" w:eastAsia="宋体" w:hAnsi="宋体" w:cs="宋体"/>
                <w:bCs/>
                <w:sz w:val="24"/>
                <w:szCs w:val="24"/>
              </w:rPr>
            </w:pPr>
            <w:r>
              <w:rPr>
                <w:rFonts w:ascii="宋体" w:eastAsia="宋体" w:hAnsi="宋体" w:cs="宋体" w:hint="eastAsia"/>
                <w:bCs/>
                <w:sz w:val="24"/>
                <w:szCs w:val="24"/>
              </w:rPr>
              <w:t>品牌</w:t>
            </w:r>
          </w:p>
        </w:tc>
      </w:tr>
      <w:tr w:rsidR="0078268A">
        <w:trPr>
          <w:trHeight w:val="301"/>
        </w:trPr>
        <w:tc>
          <w:tcPr>
            <w:tcW w:w="15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rPr>
                <w:rFonts w:ascii="宋体" w:eastAsia="宋体" w:hAnsi="宋体" w:cs="宋体"/>
                <w:bCs/>
                <w:color w:val="FF0000"/>
                <w:sz w:val="24"/>
                <w:szCs w:val="24"/>
              </w:rPr>
            </w:pPr>
            <w:r>
              <w:rPr>
                <w:rFonts w:ascii="宋体" w:eastAsia="宋体" w:hAnsi="宋体" w:cs="宋体" w:hint="eastAsia"/>
                <w:bCs/>
                <w:color w:val="FF0000"/>
                <w:sz w:val="24"/>
                <w:szCs w:val="24"/>
              </w:rPr>
              <w:t>1</w:t>
            </w:r>
          </w:p>
        </w:tc>
        <w:tc>
          <w:tcPr>
            <w:tcW w:w="50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bCs/>
                <w:sz w:val="24"/>
                <w:szCs w:val="24"/>
              </w:rPr>
            </w:pPr>
            <w:r>
              <w:rPr>
                <w:rFonts w:ascii="宋体" w:eastAsia="宋体" w:hAnsi="宋体" w:cs="宋体" w:hint="eastAsia"/>
                <w:bCs/>
                <w:sz w:val="24"/>
                <w:szCs w:val="24"/>
              </w:rPr>
              <w:t>全自动核酸提取及</w:t>
            </w:r>
          </w:p>
          <w:p w:rsidR="0078268A" w:rsidRDefault="00EB0E5C">
            <w:pPr>
              <w:spacing w:after="0" w:line="360" w:lineRule="auto"/>
              <w:jc w:val="center"/>
              <w:textAlignment w:val="center"/>
              <w:rPr>
                <w:rFonts w:ascii="宋体" w:eastAsia="宋体" w:hAnsi="宋体" w:cs="宋体"/>
                <w:bCs/>
                <w:sz w:val="24"/>
                <w:szCs w:val="24"/>
              </w:rPr>
            </w:pPr>
            <w:r>
              <w:rPr>
                <w:rFonts w:ascii="宋体" w:eastAsia="宋体" w:hAnsi="宋体" w:cs="宋体" w:hint="eastAsia"/>
                <w:bCs/>
                <w:sz w:val="24"/>
                <w:szCs w:val="24"/>
              </w:rPr>
              <w:t>荧光定量</w:t>
            </w:r>
            <w:r>
              <w:rPr>
                <w:rFonts w:ascii="宋体" w:eastAsia="宋体" w:hAnsi="宋体" w:cs="宋体" w:hint="eastAsia"/>
                <w:bCs/>
                <w:sz w:val="24"/>
                <w:szCs w:val="24"/>
              </w:rPr>
              <w:t>PCR</w:t>
            </w:r>
            <w:r>
              <w:rPr>
                <w:rFonts w:ascii="宋体" w:eastAsia="宋体" w:hAnsi="宋体" w:cs="宋体" w:hint="eastAsia"/>
                <w:bCs/>
                <w:sz w:val="24"/>
                <w:szCs w:val="24"/>
              </w:rPr>
              <w:t>分析系统</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bCs/>
                <w:sz w:val="24"/>
                <w:szCs w:val="24"/>
              </w:rPr>
            </w:pPr>
            <w:r>
              <w:rPr>
                <w:rFonts w:ascii="宋体" w:eastAsia="宋体" w:hAnsi="宋体" w:cs="宋体" w:hint="eastAsia"/>
                <w:bCs/>
                <w:sz w:val="24"/>
                <w:szCs w:val="24"/>
              </w:rPr>
              <w:t>1</w:t>
            </w:r>
          </w:p>
        </w:tc>
        <w:tc>
          <w:tcPr>
            <w:tcW w:w="99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bCs/>
                <w:sz w:val="24"/>
                <w:szCs w:val="24"/>
              </w:rPr>
            </w:pPr>
            <w:r>
              <w:rPr>
                <w:rFonts w:ascii="宋体" w:eastAsia="宋体" w:hAnsi="宋体" w:cs="宋体" w:hint="eastAsia"/>
                <w:bCs/>
                <w:sz w:val="24"/>
                <w:szCs w:val="24"/>
              </w:rPr>
              <w:t>BD</w:t>
            </w:r>
          </w:p>
        </w:tc>
      </w:tr>
      <w:tr w:rsidR="0078268A">
        <w:trPr>
          <w:trHeight w:val="301"/>
        </w:trPr>
        <w:tc>
          <w:tcPr>
            <w:tcW w:w="15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bCs/>
                <w:sz w:val="24"/>
                <w:szCs w:val="24"/>
              </w:rPr>
            </w:pPr>
            <w:r>
              <w:rPr>
                <w:rFonts w:ascii="宋体" w:eastAsia="宋体" w:hAnsi="宋体" w:cs="宋体" w:hint="eastAsia"/>
                <w:bCs/>
                <w:sz w:val="24"/>
                <w:szCs w:val="24"/>
              </w:rPr>
              <w:t>2</w:t>
            </w:r>
          </w:p>
        </w:tc>
        <w:tc>
          <w:tcPr>
            <w:tcW w:w="50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rPr>
                <w:rFonts w:ascii="宋体" w:eastAsia="宋体" w:hAnsi="宋体" w:cs="宋体"/>
                <w:bCs/>
                <w:sz w:val="24"/>
                <w:szCs w:val="24"/>
              </w:rPr>
            </w:pPr>
            <w:r>
              <w:rPr>
                <w:rFonts w:ascii="宋体" w:eastAsia="宋体" w:hAnsi="宋体" w:cs="宋体" w:hint="eastAsia"/>
                <w:bCs/>
                <w:sz w:val="24"/>
                <w:szCs w:val="24"/>
              </w:rPr>
              <w:t>全自动核酸提取仪</w:t>
            </w:r>
            <w:r>
              <w:rPr>
                <w:rFonts w:ascii="宋体" w:eastAsia="宋体" w:hAnsi="宋体" w:cs="宋体" w:hint="eastAsia"/>
                <w:bCs/>
                <w:sz w:val="24"/>
                <w:szCs w:val="24"/>
              </w:rPr>
              <w:t>+</w:t>
            </w:r>
            <w:r>
              <w:rPr>
                <w:rFonts w:ascii="宋体" w:eastAsia="宋体" w:hAnsi="宋体" w:cs="宋体" w:hint="eastAsia"/>
                <w:bCs/>
                <w:sz w:val="24"/>
                <w:szCs w:val="24"/>
              </w:rPr>
              <w:t>需配不间断电源</w:t>
            </w:r>
          </w:p>
        </w:tc>
        <w:tc>
          <w:tcPr>
            <w:tcW w:w="734"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78268A" w:rsidRDefault="00EB0E5C">
            <w:pPr>
              <w:spacing w:after="0" w:line="360" w:lineRule="auto"/>
              <w:jc w:val="center"/>
              <w:rPr>
                <w:rFonts w:ascii="宋体" w:eastAsia="宋体" w:hAnsi="宋体" w:cs="宋体"/>
                <w:bCs/>
                <w:sz w:val="24"/>
                <w:szCs w:val="24"/>
              </w:rPr>
            </w:pPr>
            <w:r>
              <w:rPr>
                <w:rFonts w:ascii="宋体" w:eastAsia="宋体" w:hAnsi="宋体" w:cs="宋体" w:hint="eastAsia"/>
                <w:bCs/>
                <w:sz w:val="24"/>
                <w:szCs w:val="24"/>
              </w:rPr>
              <w:t>1</w:t>
            </w:r>
          </w:p>
        </w:tc>
        <w:tc>
          <w:tcPr>
            <w:tcW w:w="998"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78268A" w:rsidRDefault="00EB0E5C">
            <w:pPr>
              <w:spacing w:after="0" w:line="360" w:lineRule="auto"/>
              <w:jc w:val="center"/>
              <w:rPr>
                <w:rFonts w:ascii="宋体" w:eastAsia="宋体" w:hAnsi="宋体" w:cs="宋体"/>
                <w:bCs/>
                <w:sz w:val="24"/>
                <w:szCs w:val="24"/>
              </w:rPr>
            </w:pPr>
            <w:r>
              <w:rPr>
                <w:rFonts w:ascii="宋体" w:eastAsia="宋体" w:hAnsi="宋体" w:cs="宋体" w:hint="eastAsia"/>
                <w:bCs/>
                <w:sz w:val="24"/>
                <w:szCs w:val="24"/>
              </w:rPr>
              <w:t>天隆或</w:t>
            </w:r>
          </w:p>
          <w:p w:rsidR="0078268A" w:rsidRDefault="00EB0E5C">
            <w:pPr>
              <w:spacing w:after="0" w:line="360" w:lineRule="auto"/>
              <w:jc w:val="center"/>
              <w:rPr>
                <w:rFonts w:ascii="宋体" w:eastAsia="宋体" w:hAnsi="宋体" w:cs="宋体"/>
                <w:bCs/>
                <w:sz w:val="24"/>
                <w:szCs w:val="24"/>
              </w:rPr>
            </w:pPr>
            <w:proofErr w:type="gramStart"/>
            <w:r>
              <w:rPr>
                <w:rFonts w:ascii="宋体" w:eastAsia="宋体" w:hAnsi="宋体" w:cs="宋体" w:hint="eastAsia"/>
                <w:bCs/>
                <w:sz w:val="24"/>
                <w:szCs w:val="24"/>
              </w:rPr>
              <w:t>圣湘</w:t>
            </w:r>
            <w:proofErr w:type="gramEnd"/>
          </w:p>
        </w:tc>
      </w:tr>
      <w:tr w:rsidR="0078268A">
        <w:trPr>
          <w:trHeight w:val="1049"/>
        </w:trPr>
        <w:tc>
          <w:tcPr>
            <w:tcW w:w="1514" w:type="dxa"/>
            <w:vMerge w:val="restart"/>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textAlignment w:val="center"/>
              <w:rPr>
                <w:rFonts w:ascii="宋体" w:eastAsia="宋体" w:hAnsi="宋体" w:cs="宋体"/>
                <w:bCs/>
                <w:sz w:val="24"/>
                <w:szCs w:val="24"/>
              </w:rPr>
            </w:pPr>
            <w:r>
              <w:rPr>
                <w:rFonts w:ascii="宋体" w:eastAsia="宋体" w:hAnsi="宋体" w:cs="宋体" w:hint="eastAsia"/>
                <w:bCs/>
                <w:sz w:val="24"/>
                <w:szCs w:val="24"/>
              </w:rPr>
              <w:t>3</w:t>
            </w:r>
          </w:p>
        </w:tc>
        <w:tc>
          <w:tcPr>
            <w:tcW w:w="5093" w:type="dxa"/>
            <w:vMerge w:val="restart"/>
            <w:tcBorders>
              <w:top w:val="single" w:sz="4" w:space="0" w:color="auto"/>
              <w:left w:val="single" w:sz="4" w:space="0" w:color="000000"/>
              <w:right w:val="single" w:sz="4" w:space="0" w:color="000000"/>
            </w:tcBorders>
            <w:tcMar>
              <w:top w:w="15" w:type="dxa"/>
              <w:left w:w="15" w:type="dxa"/>
              <w:bottom w:w="15" w:type="dxa"/>
              <w:right w:w="15" w:type="dxa"/>
            </w:tcMar>
            <w:vAlign w:val="center"/>
          </w:tcPr>
          <w:p w:rsidR="0078268A" w:rsidRDefault="00EB0E5C">
            <w:pPr>
              <w:spacing w:after="0" w:line="360" w:lineRule="auto"/>
              <w:jc w:val="center"/>
              <w:rPr>
                <w:rFonts w:ascii="宋体" w:eastAsia="宋体" w:hAnsi="宋体" w:cs="宋体"/>
                <w:bCs/>
                <w:sz w:val="24"/>
                <w:szCs w:val="24"/>
              </w:rPr>
            </w:pPr>
            <w:r>
              <w:rPr>
                <w:rFonts w:ascii="宋体" w:eastAsia="宋体" w:hAnsi="宋体" w:cs="宋体" w:hint="eastAsia"/>
                <w:bCs/>
                <w:sz w:val="24"/>
                <w:szCs w:val="24"/>
              </w:rPr>
              <w:t>实时荧光定量</w:t>
            </w:r>
            <w:r>
              <w:rPr>
                <w:rFonts w:ascii="宋体" w:eastAsia="宋体" w:hAnsi="宋体" w:cs="宋体" w:hint="eastAsia"/>
                <w:bCs/>
                <w:sz w:val="24"/>
                <w:szCs w:val="24"/>
              </w:rPr>
              <w:t>PCR</w:t>
            </w:r>
            <w:r>
              <w:rPr>
                <w:rFonts w:ascii="宋体" w:eastAsia="宋体" w:hAnsi="宋体" w:cs="宋体" w:hint="eastAsia"/>
                <w:bCs/>
                <w:sz w:val="24"/>
                <w:szCs w:val="24"/>
              </w:rPr>
              <w:t>仪器</w:t>
            </w:r>
            <w:r>
              <w:rPr>
                <w:rFonts w:ascii="宋体" w:eastAsia="宋体" w:hAnsi="宋体" w:cs="宋体" w:hint="eastAsia"/>
                <w:bCs/>
                <w:sz w:val="24"/>
                <w:szCs w:val="24"/>
              </w:rPr>
              <w:t>+</w:t>
            </w:r>
            <w:r>
              <w:rPr>
                <w:rFonts w:ascii="宋体" w:eastAsia="宋体" w:hAnsi="宋体" w:cs="宋体" w:hint="eastAsia"/>
                <w:bCs/>
                <w:sz w:val="24"/>
                <w:szCs w:val="24"/>
              </w:rPr>
              <w:t>需配不间断电源</w:t>
            </w:r>
          </w:p>
          <w:p w:rsidR="0078268A" w:rsidRDefault="00EB0E5C">
            <w:pPr>
              <w:pStyle w:val="a0"/>
              <w:jc w:val="center"/>
            </w:pPr>
            <w:r>
              <w:rPr>
                <w:rFonts w:hint="eastAsia"/>
              </w:rPr>
              <w:t>（</w:t>
            </w:r>
            <w:r>
              <w:rPr>
                <w:rFonts w:ascii="宋体" w:hAnsi="宋体" w:cs="宋体" w:hint="eastAsia"/>
                <w:bCs/>
                <w:sz w:val="24"/>
                <w:szCs w:val="24"/>
              </w:rPr>
              <w:t>至少满足</w:t>
            </w:r>
            <w:r>
              <w:rPr>
                <w:rFonts w:ascii="宋体" w:hAnsi="宋体" w:cs="宋体" w:hint="eastAsia"/>
                <w:bCs/>
                <w:sz w:val="24"/>
                <w:szCs w:val="24"/>
              </w:rPr>
              <w:t>5</w:t>
            </w:r>
            <w:r>
              <w:rPr>
                <w:rFonts w:ascii="宋体" w:hAnsi="宋体" w:cs="宋体" w:hint="eastAsia"/>
                <w:bCs/>
                <w:sz w:val="24"/>
                <w:szCs w:val="24"/>
              </w:rPr>
              <w:t>通道</w:t>
            </w:r>
            <w:r>
              <w:rPr>
                <w:rFonts w:ascii="宋体" w:hAnsi="宋体" w:cs="宋体" w:hint="eastAsia"/>
                <w:bCs/>
                <w:sz w:val="24"/>
                <w:szCs w:val="24"/>
              </w:rPr>
              <w:t>96</w:t>
            </w:r>
            <w:r>
              <w:rPr>
                <w:rFonts w:ascii="宋体" w:hAnsi="宋体" w:cs="宋体" w:hint="eastAsia"/>
                <w:bCs/>
                <w:sz w:val="24"/>
                <w:szCs w:val="24"/>
              </w:rPr>
              <w:t>份</w:t>
            </w:r>
            <w:r>
              <w:rPr>
                <w:rFonts w:hint="eastAsia"/>
              </w:rPr>
              <w:t>）</w:t>
            </w:r>
          </w:p>
        </w:tc>
        <w:tc>
          <w:tcPr>
            <w:tcW w:w="734" w:type="dxa"/>
            <w:vMerge w:val="restart"/>
            <w:tcBorders>
              <w:top w:val="single" w:sz="4" w:space="0" w:color="auto"/>
              <w:left w:val="single" w:sz="4" w:space="0" w:color="000000"/>
              <w:right w:val="single" w:sz="4" w:space="0" w:color="auto"/>
            </w:tcBorders>
            <w:tcMar>
              <w:top w:w="15" w:type="dxa"/>
              <w:left w:w="15" w:type="dxa"/>
              <w:bottom w:w="15" w:type="dxa"/>
              <w:right w:w="15" w:type="dxa"/>
            </w:tcMar>
            <w:vAlign w:val="center"/>
          </w:tcPr>
          <w:p w:rsidR="0078268A" w:rsidRDefault="00EB0E5C">
            <w:pPr>
              <w:spacing w:after="0" w:line="360" w:lineRule="auto"/>
              <w:jc w:val="center"/>
              <w:rPr>
                <w:rFonts w:ascii="宋体" w:eastAsia="宋体" w:hAnsi="宋体" w:cs="宋体"/>
                <w:bCs/>
                <w:color w:val="FF0000"/>
                <w:sz w:val="24"/>
                <w:szCs w:val="24"/>
              </w:rPr>
            </w:pPr>
            <w:r>
              <w:rPr>
                <w:rFonts w:ascii="宋体" w:eastAsia="宋体" w:hAnsi="宋体" w:cs="宋体" w:hint="eastAsia"/>
                <w:bCs/>
                <w:sz w:val="24"/>
                <w:szCs w:val="24"/>
              </w:rPr>
              <w:t>1</w:t>
            </w:r>
          </w:p>
        </w:tc>
        <w:tc>
          <w:tcPr>
            <w:tcW w:w="302" w:type="dxa"/>
            <w:vMerge w:val="restart"/>
            <w:tcBorders>
              <w:top w:val="single" w:sz="4" w:space="0" w:color="auto"/>
              <w:left w:val="single" w:sz="4" w:space="0" w:color="000000"/>
              <w:right w:val="single" w:sz="4" w:space="0" w:color="auto"/>
            </w:tcBorders>
            <w:tcMar>
              <w:top w:w="15" w:type="dxa"/>
              <w:left w:w="15" w:type="dxa"/>
              <w:bottom w:w="15" w:type="dxa"/>
              <w:right w:w="15" w:type="dxa"/>
            </w:tcMar>
            <w:vAlign w:val="center"/>
          </w:tcPr>
          <w:p w:rsidR="0078268A" w:rsidRDefault="0078268A">
            <w:pPr>
              <w:spacing w:after="0" w:line="360" w:lineRule="auto"/>
              <w:jc w:val="center"/>
              <w:rPr>
                <w:rFonts w:ascii="宋体" w:eastAsia="宋体" w:hAnsi="宋体" w:cs="宋体"/>
                <w:bCs/>
                <w:sz w:val="24"/>
                <w:szCs w:val="24"/>
              </w:rPr>
            </w:pPr>
          </w:p>
          <w:p w:rsidR="0078268A" w:rsidRDefault="00EB0E5C">
            <w:pPr>
              <w:spacing w:after="0" w:line="360" w:lineRule="auto"/>
              <w:jc w:val="center"/>
              <w:rPr>
                <w:rFonts w:ascii="宋体" w:eastAsia="宋体" w:hAnsi="宋体" w:cs="宋体"/>
                <w:bCs/>
                <w:sz w:val="24"/>
                <w:szCs w:val="24"/>
              </w:rPr>
            </w:pPr>
            <w:r>
              <w:rPr>
                <w:rFonts w:ascii="宋体" w:eastAsia="宋体" w:hAnsi="宋体" w:cs="宋体" w:hint="eastAsia"/>
                <w:bCs/>
                <w:sz w:val="24"/>
                <w:szCs w:val="24"/>
              </w:rPr>
              <w:t>A</w:t>
            </w:r>
          </w:p>
          <w:p w:rsidR="0078268A" w:rsidRDefault="00EB0E5C">
            <w:pPr>
              <w:spacing w:after="0" w:line="360" w:lineRule="auto"/>
              <w:jc w:val="center"/>
              <w:rPr>
                <w:rFonts w:ascii="宋体" w:eastAsia="宋体" w:hAnsi="宋体" w:cs="宋体"/>
                <w:bCs/>
                <w:sz w:val="24"/>
                <w:szCs w:val="24"/>
              </w:rPr>
            </w:pPr>
            <w:r>
              <w:rPr>
                <w:rFonts w:ascii="宋体" w:eastAsia="宋体" w:hAnsi="宋体" w:cs="宋体" w:hint="eastAsia"/>
                <w:bCs/>
                <w:sz w:val="24"/>
                <w:szCs w:val="24"/>
              </w:rPr>
              <w:t>B</w:t>
            </w:r>
          </w:p>
          <w:p w:rsidR="0078268A" w:rsidRDefault="00EB0E5C">
            <w:pPr>
              <w:spacing w:after="0" w:line="360" w:lineRule="auto"/>
              <w:jc w:val="center"/>
              <w:rPr>
                <w:rFonts w:ascii="宋体" w:eastAsia="宋体" w:hAnsi="宋体" w:cs="宋体"/>
                <w:bCs/>
                <w:sz w:val="24"/>
                <w:szCs w:val="24"/>
              </w:rPr>
            </w:pPr>
            <w:r>
              <w:rPr>
                <w:rFonts w:ascii="宋体" w:eastAsia="宋体" w:hAnsi="宋体" w:cs="宋体" w:hint="eastAsia"/>
                <w:bCs/>
                <w:sz w:val="24"/>
                <w:szCs w:val="24"/>
              </w:rPr>
              <w:t>I</w:t>
            </w:r>
          </w:p>
          <w:p w:rsidR="0078268A" w:rsidRDefault="0078268A">
            <w:pPr>
              <w:spacing w:after="0" w:line="360" w:lineRule="auto"/>
              <w:jc w:val="center"/>
              <w:rPr>
                <w:rFonts w:ascii="宋体" w:eastAsia="宋体" w:hAnsi="宋体" w:cs="宋体"/>
                <w:bCs/>
                <w:sz w:val="24"/>
                <w:szCs w:val="24"/>
              </w:rPr>
            </w:pPr>
          </w:p>
        </w:tc>
        <w:tc>
          <w:tcPr>
            <w:tcW w:w="696" w:type="dxa"/>
            <w:tcBorders>
              <w:top w:val="single" w:sz="4" w:space="0" w:color="auto"/>
              <w:left w:val="single" w:sz="4" w:space="0" w:color="000000"/>
              <w:bottom w:val="single" w:sz="4" w:space="0" w:color="auto"/>
              <w:right w:val="single" w:sz="4" w:space="0" w:color="auto"/>
            </w:tcBorders>
            <w:vAlign w:val="center"/>
          </w:tcPr>
          <w:p w:rsidR="0078268A" w:rsidRDefault="00EB0E5C">
            <w:pPr>
              <w:spacing w:after="0" w:line="360" w:lineRule="auto"/>
              <w:jc w:val="center"/>
              <w:rPr>
                <w:rFonts w:ascii="宋体" w:eastAsia="宋体" w:hAnsi="宋体" w:cs="宋体"/>
                <w:bCs/>
                <w:sz w:val="24"/>
                <w:szCs w:val="24"/>
              </w:rPr>
            </w:pPr>
            <w:r>
              <w:rPr>
                <w:rFonts w:ascii="宋体" w:eastAsia="宋体" w:hAnsi="宋体" w:cs="宋体" w:hint="eastAsia"/>
                <w:bCs/>
                <w:sz w:val="24"/>
                <w:szCs w:val="24"/>
              </w:rPr>
              <w:t>7500</w:t>
            </w:r>
          </w:p>
        </w:tc>
      </w:tr>
      <w:tr w:rsidR="0078268A">
        <w:trPr>
          <w:trHeight w:val="301"/>
        </w:trPr>
        <w:tc>
          <w:tcPr>
            <w:tcW w:w="1514" w:type="dxa"/>
            <w:vMerge/>
            <w:tcBorders>
              <w:left w:val="single" w:sz="4" w:space="0" w:color="000000"/>
              <w:right w:val="single" w:sz="4" w:space="0" w:color="000000"/>
            </w:tcBorders>
            <w:tcMar>
              <w:top w:w="15" w:type="dxa"/>
              <w:left w:w="15" w:type="dxa"/>
              <w:bottom w:w="15" w:type="dxa"/>
              <w:right w:w="15" w:type="dxa"/>
            </w:tcMar>
            <w:vAlign w:val="center"/>
          </w:tcPr>
          <w:p w:rsidR="0078268A" w:rsidRDefault="0078268A">
            <w:pPr>
              <w:spacing w:after="0" w:line="360" w:lineRule="auto"/>
              <w:jc w:val="center"/>
              <w:textAlignment w:val="center"/>
              <w:rPr>
                <w:rFonts w:ascii="宋体" w:eastAsia="宋体" w:hAnsi="宋体" w:cs="宋体"/>
                <w:bCs/>
                <w:sz w:val="24"/>
                <w:szCs w:val="24"/>
              </w:rPr>
            </w:pPr>
          </w:p>
        </w:tc>
        <w:tc>
          <w:tcPr>
            <w:tcW w:w="5093" w:type="dxa"/>
            <w:vMerge/>
            <w:tcBorders>
              <w:left w:val="single" w:sz="4" w:space="0" w:color="000000"/>
              <w:right w:val="single" w:sz="4" w:space="0" w:color="000000"/>
            </w:tcBorders>
            <w:tcMar>
              <w:top w:w="15" w:type="dxa"/>
              <w:left w:w="15" w:type="dxa"/>
              <w:bottom w:w="15" w:type="dxa"/>
              <w:right w:w="15" w:type="dxa"/>
            </w:tcMar>
            <w:vAlign w:val="center"/>
          </w:tcPr>
          <w:p w:rsidR="0078268A" w:rsidRDefault="0078268A">
            <w:pPr>
              <w:spacing w:after="0" w:line="360" w:lineRule="auto"/>
              <w:jc w:val="center"/>
              <w:rPr>
                <w:rFonts w:ascii="宋体" w:eastAsia="宋体" w:hAnsi="宋体" w:cs="宋体"/>
                <w:bCs/>
                <w:sz w:val="24"/>
                <w:szCs w:val="24"/>
              </w:rPr>
            </w:pPr>
          </w:p>
        </w:tc>
        <w:tc>
          <w:tcPr>
            <w:tcW w:w="734" w:type="dxa"/>
            <w:vMerge/>
            <w:tcBorders>
              <w:left w:val="single" w:sz="4" w:space="0" w:color="000000"/>
              <w:right w:val="single" w:sz="4" w:space="0" w:color="auto"/>
            </w:tcBorders>
            <w:tcMar>
              <w:top w:w="15" w:type="dxa"/>
              <w:left w:w="15" w:type="dxa"/>
              <w:bottom w:w="15" w:type="dxa"/>
              <w:right w:w="15" w:type="dxa"/>
            </w:tcMar>
            <w:vAlign w:val="center"/>
          </w:tcPr>
          <w:p w:rsidR="0078268A" w:rsidRDefault="0078268A">
            <w:pPr>
              <w:spacing w:after="0" w:line="360" w:lineRule="auto"/>
              <w:jc w:val="center"/>
              <w:rPr>
                <w:rFonts w:ascii="宋体" w:eastAsia="宋体" w:hAnsi="宋体" w:cs="宋体"/>
                <w:bCs/>
                <w:sz w:val="24"/>
                <w:szCs w:val="24"/>
              </w:rPr>
            </w:pPr>
          </w:p>
        </w:tc>
        <w:tc>
          <w:tcPr>
            <w:tcW w:w="302" w:type="dxa"/>
            <w:vMerge/>
            <w:tcBorders>
              <w:left w:val="single" w:sz="4" w:space="0" w:color="000000"/>
              <w:bottom w:val="single" w:sz="4" w:space="0" w:color="auto"/>
              <w:right w:val="single" w:sz="4" w:space="0" w:color="auto"/>
            </w:tcBorders>
            <w:tcMar>
              <w:top w:w="15" w:type="dxa"/>
              <w:left w:w="15" w:type="dxa"/>
              <w:bottom w:w="15" w:type="dxa"/>
              <w:right w:w="15" w:type="dxa"/>
            </w:tcMar>
            <w:vAlign w:val="center"/>
          </w:tcPr>
          <w:p w:rsidR="0078268A" w:rsidRDefault="0078268A">
            <w:pPr>
              <w:spacing w:after="0" w:line="360" w:lineRule="auto"/>
              <w:jc w:val="center"/>
              <w:rPr>
                <w:rFonts w:ascii="宋体" w:eastAsia="宋体" w:hAnsi="宋体" w:cs="宋体"/>
                <w:bCs/>
                <w:sz w:val="24"/>
                <w:szCs w:val="24"/>
              </w:rPr>
            </w:pPr>
          </w:p>
        </w:tc>
        <w:tc>
          <w:tcPr>
            <w:tcW w:w="696" w:type="dxa"/>
            <w:tcBorders>
              <w:top w:val="single" w:sz="4" w:space="0" w:color="auto"/>
              <w:left w:val="single" w:sz="4" w:space="0" w:color="000000"/>
              <w:bottom w:val="single" w:sz="4" w:space="0" w:color="auto"/>
              <w:right w:val="single" w:sz="4" w:space="0" w:color="auto"/>
            </w:tcBorders>
            <w:vAlign w:val="center"/>
          </w:tcPr>
          <w:p w:rsidR="0078268A" w:rsidRDefault="00EB0E5C">
            <w:pPr>
              <w:spacing w:after="0" w:line="360" w:lineRule="auto"/>
              <w:jc w:val="center"/>
              <w:rPr>
                <w:rFonts w:ascii="宋体" w:eastAsia="宋体" w:hAnsi="宋体" w:cs="宋体"/>
                <w:bCs/>
                <w:sz w:val="24"/>
                <w:szCs w:val="24"/>
              </w:rPr>
            </w:pPr>
            <w:r>
              <w:rPr>
                <w:rFonts w:ascii="宋体" w:eastAsia="宋体" w:hAnsi="宋体" w:cs="宋体" w:hint="eastAsia"/>
                <w:bCs/>
                <w:sz w:val="24"/>
                <w:szCs w:val="24"/>
              </w:rPr>
              <w:t>QSDX</w:t>
            </w:r>
          </w:p>
        </w:tc>
      </w:tr>
      <w:tr w:rsidR="0078268A">
        <w:trPr>
          <w:trHeight w:val="301"/>
        </w:trPr>
        <w:tc>
          <w:tcPr>
            <w:tcW w:w="1514" w:type="dxa"/>
            <w:vMerge/>
            <w:tcBorders>
              <w:left w:val="single" w:sz="4" w:space="0" w:color="000000"/>
              <w:bottom w:val="single" w:sz="4" w:space="0" w:color="auto"/>
              <w:right w:val="single" w:sz="4" w:space="0" w:color="000000"/>
            </w:tcBorders>
            <w:tcMar>
              <w:top w:w="15" w:type="dxa"/>
              <w:left w:w="15" w:type="dxa"/>
              <w:bottom w:w="15" w:type="dxa"/>
              <w:right w:w="15" w:type="dxa"/>
            </w:tcMar>
            <w:vAlign w:val="center"/>
          </w:tcPr>
          <w:p w:rsidR="0078268A" w:rsidRDefault="0078268A">
            <w:pPr>
              <w:spacing w:after="0" w:line="360" w:lineRule="auto"/>
              <w:jc w:val="center"/>
              <w:textAlignment w:val="center"/>
              <w:rPr>
                <w:rFonts w:ascii="宋体" w:eastAsia="宋体" w:hAnsi="宋体" w:cs="宋体"/>
                <w:bCs/>
                <w:sz w:val="24"/>
                <w:szCs w:val="24"/>
              </w:rPr>
            </w:pPr>
          </w:p>
        </w:tc>
        <w:tc>
          <w:tcPr>
            <w:tcW w:w="5093" w:type="dxa"/>
            <w:vMerge/>
            <w:tcBorders>
              <w:left w:val="single" w:sz="4" w:space="0" w:color="000000"/>
              <w:bottom w:val="single" w:sz="4" w:space="0" w:color="auto"/>
              <w:right w:val="single" w:sz="4" w:space="0" w:color="000000"/>
            </w:tcBorders>
            <w:tcMar>
              <w:top w:w="15" w:type="dxa"/>
              <w:left w:w="15" w:type="dxa"/>
              <w:bottom w:w="15" w:type="dxa"/>
              <w:right w:w="15" w:type="dxa"/>
            </w:tcMar>
            <w:vAlign w:val="center"/>
          </w:tcPr>
          <w:p w:rsidR="0078268A" w:rsidRDefault="0078268A">
            <w:pPr>
              <w:spacing w:after="0" w:line="360" w:lineRule="auto"/>
              <w:jc w:val="center"/>
              <w:rPr>
                <w:rFonts w:ascii="宋体" w:eastAsia="宋体" w:hAnsi="宋体" w:cs="宋体"/>
                <w:bCs/>
                <w:sz w:val="24"/>
                <w:szCs w:val="24"/>
              </w:rPr>
            </w:pPr>
          </w:p>
        </w:tc>
        <w:tc>
          <w:tcPr>
            <w:tcW w:w="734" w:type="dxa"/>
            <w:vMerge/>
            <w:tcBorders>
              <w:left w:val="single" w:sz="4" w:space="0" w:color="000000"/>
              <w:bottom w:val="single" w:sz="4" w:space="0" w:color="auto"/>
              <w:right w:val="single" w:sz="4" w:space="0" w:color="auto"/>
            </w:tcBorders>
            <w:tcMar>
              <w:top w:w="15" w:type="dxa"/>
              <w:left w:w="15" w:type="dxa"/>
              <w:bottom w:w="15" w:type="dxa"/>
              <w:right w:w="15" w:type="dxa"/>
            </w:tcMar>
            <w:vAlign w:val="center"/>
          </w:tcPr>
          <w:p w:rsidR="0078268A" w:rsidRDefault="0078268A">
            <w:pPr>
              <w:spacing w:after="0" w:line="360" w:lineRule="auto"/>
              <w:jc w:val="center"/>
              <w:rPr>
                <w:rFonts w:ascii="宋体" w:eastAsia="宋体" w:hAnsi="宋体" w:cs="宋体"/>
                <w:bCs/>
                <w:sz w:val="24"/>
                <w:szCs w:val="24"/>
              </w:rPr>
            </w:pPr>
          </w:p>
        </w:tc>
        <w:tc>
          <w:tcPr>
            <w:tcW w:w="998" w:type="dxa"/>
            <w:gridSpan w:val="2"/>
            <w:tcBorders>
              <w:top w:val="single" w:sz="4" w:space="0" w:color="auto"/>
              <w:left w:val="single" w:sz="4" w:space="0" w:color="000000"/>
              <w:bottom w:val="single" w:sz="4" w:space="0" w:color="auto"/>
              <w:right w:val="single" w:sz="4" w:space="0" w:color="auto"/>
            </w:tcBorders>
            <w:tcMar>
              <w:top w:w="15" w:type="dxa"/>
              <w:left w:w="15" w:type="dxa"/>
              <w:bottom w:w="15" w:type="dxa"/>
              <w:right w:w="15" w:type="dxa"/>
            </w:tcMar>
            <w:vAlign w:val="center"/>
          </w:tcPr>
          <w:p w:rsidR="0078268A" w:rsidRDefault="00EB0E5C">
            <w:pPr>
              <w:spacing w:after="0" w:line="360" w:lineRule="auto"/>
              <w:jc w:val="center"/>
              <w:rPr>
                <w:rFonts w:ascii="宋体" w:eastAsia="宋体" w:hAnsi="宋体" w:cs="宋体"/>
                <w:bCs/>
                <w:sz w:val="24"/>
                <w:szCs w:val="24"/>
              </w:rPr>
            </w:pPr>
            <w:r>
              <w:rPr>
                <w:rFonts w:ascii="宋体" w:eastAsia="宋体" w:hAnsi="宋体" w:cs="宋体" w:hint="eastAsia"/>
                <w:bCs/>
                <w:sz w:val="24"/>
                <w:szCs w:val="24"/>
              </w:rPr>
              <w:t>罗氏</w:t>
            </w:r>
          </w:p>
        </w:tc>
      </w:tr>
    </w:tbl>
    <w:p w:rsidR="0078268A" w:rsidRDefault="0078268A">
      <w:pPr>
        <w:spacing w:after="0" w:line="360" w:lineRule="auto"/>
        <w:ind w:firstLineChars="200" w:firstLine="482"/>
        <w:rPr>
          <w:rFonts w:ascii="宋体" w:eastAsia="宋体" w:hAnsi="宋体" w:cs="宋体"/>
          <w:b/>
          <w:sz w:val="24"/>
          <w:szCs w:val="24"/>
        </w:rPr>
      </w:pPr>
    </w:p>
    <w:p w:rsidR="0078268A" w:rsidRDefault="00EB0E5C">
      <w:pPr>
        <w:spacing w:after="0" w:line="360" w:lineRule="auto"/>
        <w:jc w:val="both"/>
        <w:textAlignment w:val="center"/>
        <w:rPr>
          <w:rFonts w:ascii="宋体" w:eastAsia="宋体" w:hAnsi="宋体" w:cs="宋体"/>
          <w:b/>
          <w:sz w:val="24"/>
          <w:szCs w:val="24"/>
        </w:rPr>
      </w:pPr>
      <w:r>
        <w:rPr>
          <w:rFonts w:ascii="宋体" w:eastAsia="宋体" w:hAnsi="宋体" w:cs="宋体" w:hint="eastAsia"/>
          <w:b/>
          <w:sz w:val="24"/>
          <w:szCs w:val="24"/>
        </w:rPr>
        <w:t>备注：</w:t>
      </w:r>
      <w:r>
        <w:rPr>
          <w:rFonts w:ascii="宋体" w:eastAsia="宋体" w:hAnsi="宋体" w:cs="宋体" w:hint="eastAsia"/>
          <w:b/>
          <w:sz w:val="24"/>
          <w:szCs w:val="24"/>
        </w:rPr>
        <w:t>1</w:t>
      </w:r>
      <w:r>
        <w:rPr>
          <w:rFonts w:ascii="宋体" w:eastAsia="宋体" w:hAnsi="宋体" w:cs="宋体" w:hint="eastAsia"/>
          <w:b/>
          <w:sz w:val="24"/>
          <w:szCs w:val="24"/>
        </w:rPr>
        <w:t>、全自动核酸提取及荧光定量</w:t>
      </w:r>
      <w:r>
        <w:rPr>
          <w:rFonts w:ascii="宋体" w:eastAsia="宋体" w:hAnsi="宋体" w:cs="宋体" w:hint="eastAsia"/>
          <w:b/>
          <w:sz w:val="24"/>
          <w:szCs w:val="24"/>
        </w:rPr>
        <w:t>PCR</w:t>
      </w:r>
      <w:r>
        <w:rPr>
          <w:rFonts w:ascii="宋体" w:eastAsia="宋体" w:hAnsi="宋体" w:cs="宋体" w:hint="eastAsia"/>
          <w:b/>
          <w:sz w:val="24"/>
          <w:szCs w:val="24"/>
        </w:rPr>
        <w:t>分析系统和全自动核酸提取仪</w:t>
      </w:r>
      <w:r>
        <w:rPr>
          <w:rFonts w:ascii="宋体" w:eastAsia="宋体" w:hAnsi="宋体" w:cs="宋体" w:hint="eastAsia"/>
          <w:b/>
          <w:sz w:val="24"/>
          <w:szCs w:val="24"/>
        </w:rPr>
        <w:t>+</w:t>
      </w:r>
      <w:r>
        <w:rPr>
          <w:rFonts w:ascii="宋体" w:eastAsia="宋体" w:hAnsi="宋体" w:cs="宋体" w:hint="eastAsia"/>
          <w:b/>
          <w:sz w:val="24"/>
          <w:szCs w:val="24"/>
        </w:rPr>
        <w:t>需配不间断电源与实时荧光定量</w:t>
      </w:r>
      <w:r>
        <w:rPr>
          <w:rFonts w:ascii="宋体" w:eastAsia="宋体" w:hAnsi="宋体" w:cs="宋体" w:hint="eastAsia"/>
          <w:b/>
          <w:sz w:val="24"/>
          <w:szCs w:val="24"/>
        </w:rPr>
        <w:t>PCR</w:t>
      </w:r>
      <w:r>
        <w:rPr>
          <w:rFonts w:ascii="宋体" w:eastAsia="宋体" w:hAnsi="宋体" w:cs="宋体" w:hint="eastAsia"/>
          <w:b/>
          <w:sz w:val="24"/>
          <w:szCs w:val="24"/>
        </w:rPr>
        <w:t>仪器</w:t>
      </w:r>
      <w:r>
        <w:rPr>
          <w:rFonts w:ascii="宋体" w:eastAsia="宋体" w:hAnsi="宋体" w:cs="宋体" w:hint="eastAsia"/>
          <w:b/>
          <w:sz w:val="24"/>
          <w:szCs w:val="24"/>
        </w:rPr>
        <w:t>+</w:t>
      </w:r>
      <w:r>
        <w:rPr>
          <w:rFonts w:ascii="宋体" w:eastAsia="宋体" w:hAnsi="宋体" w:cs="宋体" w:hint="eastAsia"/>
          <w:b/>
          <w:sz w:val="24"/>
          <w:szCs w:val="24"/>
        </w:rPr>
        <w:t>需配不间断电源的组合，为两种同效产品，供应商可任选其一进行说明与报价。</w:t>
      </w:r>
    </w:p>
    <w:p w:rsidR="0078268A" w:rsidRDefault="00EB0E5C">
      <w:pPr>
        <w:spacing w:after="0"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w:t>
      </w:r>
      <w:r>
        <w:rPr>
          <w:rFonts w:ascii="宋体" w:eastAsia="宋体" w:hAnsi="宋体" w:cs="宋体" w:hint="eastAsia"/>
          <w:b/>
          <w:sz w:val="24"/>
          <w:szCs w:val="24"/>
        </w:rPr>
        <w:t>2</w:t>
      </w:r>
      <w:r>
        <w:rPr>
          <w:rFonts w:ascii="宋体" w:eastAsia="宋体" w:hAnsi="宋体" w:cs="宋体" w:hint="eastAsia"/>
          <w:b/>
          <w:sz w:val="24"/>
          <w:szCs w:val="24"/>
        </w:rPr>
        <w:t>、请报名供应商提供</w:t>
      </w:r>
      <w:r>
        <w:rPr>
          <w:rFonts w:ascii="宋体" w:eastAsia="宋体" w:hAnsi="宋体" w:cs="宋体" w:hint="eastAsia"/>
          <w:b/>
          <w:sz w:val="24"/>
          <w:szCs w:val="24"/>
        </w:rPr>
        <w:t>PCR</w:t>
      </w:r>
      <w:r>
        <w:rPr>
          <w:rFonts w:ascii="宋体" w:eastAsia="宋体" w:hAnsi="宋体" w:cs="宋体" w:hint="eastAsia"/>
          <w:b/>
          <w:sz w:val="24"/>
          <w:szCs w:val="24"/>
        </w:rPr>
        <w:t>仪器所能开展项目列表及试剂报价（开放与封闭试剂均需注明及报价）</w:t>
      </w:r>
    </w:p>
    <w:p w:rsidR="0078268A" w:rsidRDefault="00EB0E5C">
      <w:pPr>
        <w:pStyle w:val="a0"/>
        <w:snapToGrid w:val="0"/>
        <w:spacing w:line="360" w:lineRule="auto"/>
        <w:rPr>
          <w:rFonts w:ascii="宋体" w:hAnsi="宋体" w:cs="宋体"/>
          <w:b/>
          <w:kern w:val="0"/>
          <w:sz w:val="24"/>
          <w:szCs w:val="24"/>
        </w:rPr>
      </w:pPr>
      <w:r>
        <w:rPr>
          <w:rFonts w:hint="eastAsia"/>
        </w:rPr>
        <w:t xml:space="preserve">      </w:t>
      </w:r>
      <w:r>
        <w:rPr>
          <w:rFonts w:ascii="宋体" w:hAnsi="宋体" w:cs="宋体" w:hint="eastAsia"/>
          <w:b/>
          <w:sz w:val="24"/>
          <w:szCs w:val="24"/>
        </w:rPr>
        <w:t>★</w:t>
      </w:r>
      <w:r>
        <w:rPr>
          <w:rFonts w:ascii="宋体" w:hAnsi="宋体" w:cs="宋体" w:hint="eastAsia"/>
          <w:b/>
          <w:sz w:val="24"/>
          <w:szCs w:val="24"/>
        </w:rPr>
        <w:t>3</w:t>
      </w:r>
      <w:r>
        <w:rPr>
          <w:rFonts w:ascii="宋体" w:hAnsi="宋体" w:cs="宋体" w:hint="eastAsia"/>
          <w:b/>
          <w:sz w:val="24"/>
          <w:szCs w:val="24"/>
        </w:rPr>
        <w:t>、</w:t>
      </w:r>
      <w:r>
        <w:rPr>
          <w:rFonts w:ascii="宋体" w:hAnsi="宋体" w:cs="宋体" w:hint="eastAsia"/>
          <w:b/>
          <w:sz w:val="24"/>
          <w:szCs w:val="24"/>
        </w:rPr>
        <w:t>供应商需</w:t>
      </w:r>
      <w:r>
        <w:rPr>
          <w:rFonts w:ascii="宋体" w:hAnsi="宋体" w:cs="宋体" w:hint="eastAsia"/>
          <w:b/>
          <w:sz w:val="24"/>
          <w:szCs w:val="24"/>
        </w:rPr>
        <w:t>提供主要</w:t>
      </w:r>
      <w:r>
        <w:rPr>
          <w:rFonts w:ascii="宋体" w:hAnsi="宋体" w:cs="宋体" w:hint="eastAsia"/>
          <w:b/>
          <w:kern w:val="0"/>
          <w:sz w:val="24"/>
          <w:szCs w:val="24"/>
        </w:rPr>
        <w:t>设备批准上市时间</w:t>
      </w:r>
    </w:p>
    <w:p w:rsidR="00414E4B" w:rsidRDefault="00EB0E5C">
      <w:pPr>
        <w:pStyle w:val="a0"/>
        <w:snapToGrid w:val="0"/>
        <w:spacing w:line="360" w:lineRule="auto"/>
        <w:rPr>
          <w:rFonts w:ascii="宋体" w:hAnsi="宋体" w:cs="宋体" w:hint="eastAsia"/>
          <w:b/>
          <w:sz w:val="24"/>
          <w:szCs w:val="24"/>
        </w:rPr>
      </w:pPr>
      <w:r>
        <w:rPr>
          <w:rFonts w:ascii="宋体" w:hAnsi="宋体" w:cs="宋体" w:hint="eastAsia"/>
          <w:b/>
          <w:sz w:val="24"/>
          <w:szCs w:val="24"/>
        </w:rPr>
        <w:t xml:space="preserve">   </w:t>
      </w:r>
      <w:r>
        <w:rPr>
          <w:rFonts w:ascii="宋体" w:hAnsi="宋体" w:cs="宋体" w:hint="eastAsia"/>
          <w:b/>
          <w:sz w:val="24"/>
          <w:szCs w:val="24"/>
        </w:rPr>
        <w:t xml:space="preserve"> </w:t>
      </w:r>
      <w:r>
        <w:rPr>
          <w:rFonts w:ascii="宋体" w:hAnsi="宋体" w:cs="宋体" w:hint="eastAsia"/>
          <w:b/>
          <w:sz w:val="24"/>
          <w:szCs w:val="24"/>
        </w:rPr>
        <w:t xml:space="preserve"> 4</w:t>
      </w:r>
      <w:r>
        <w:rPr>
          <w:rFonts w:ascii="宋体" w:hAnsi="宋体" w:cs="宋体" w:hint="eastAsia"/>
          <w:b/>
          <w:sz w:val="24"/>
          <w:szCs w:val="24"/>
        </w:rPr>
        <w:t>、带“★”为实质性要求，必须满足。如不满足，按</w:t>
      </w:r>
      <w:proofErr w:type="gramStart"/>
      <w:r>
        <w:rPr>
          <w:rFonts w:ascii="宋体" w:hAnsi="宋体" w:cs="宋体" w:hint="eastAsia"/>
          <w:b/>
          <w:sz w:val="24"/>
          <w:szCs w:val="24"/>
        </w:rPr>
        <w:t>废标情况</w:t>
      </w:r>
      <w:proofErr w:type="gramEnd"/>
      <w:r>
        <w:rPr>
          <w:rFonts w:ascii="宋体" w:hAnsi="宋体" w:cs="宋体" w:hint="eastAsia"/>
          <w:b/>
          <w:sz w:val="24"/>
          <w:szCs w:val="24"/>
        </w:rPr>
        <w:t>处理。</w:t>
      </w:r>
    </w:p>
    <w:p w:rsidR="00414E4B" w:rsidRPr="00596BF8" w:rsidRDefault="00414E4B" w:rsidP="00414E4B">
      <w:pPr>
        <w:rPr>
          <w:rFonts w:ascii="宋体" w:eastAsia="宋体" w:hAnsi="宋体"/>
          <w:b/>
          <w:sz w:val="24"/>
          <w:szCs w:val="24"/>
        </w:rPr>
      </w:pPr>
      <w:r>
        <w:rPr>
          <w:rFonts w:ascii="宋体" w:hAnsi="宋体" w:cs="宋体" w:hint="eastAsia"/>
          <w:b/>
          <w:sz w:val="24"/>
          <w:szCs w:val="24"/>
        </w:rPr>
        <w:lastRenderedPageBreak/>
        <w:t>5</w:t>
      </w:r>
      <w:r>
        <w:rPr>
          <w:rFonts w:ascii="宋体" w:hAnsi="宋体" w:cs="宋体" w:hint="eastAsia"/>
          <w:b/>
          <w:sz w:val="24"/>
          <w:szCs w:val="24"/>
        </w:rPr>
        <w:t>、</w:t>
      </w:r>
      <w:r w:rsidRPr="00596BF8">
        <w:rPr>
          <w:rFonts w:ascii="宋体" w:eastAsia="宋体" w:hAnsi="宋体" w:hint="eastAsia"/>
          <w:b/>
          <w:sz w:val="24"/>
          <w:szCs w:val="24"/>
        </w:rPr>
        <w:t>扩增</w:t>
      </w:r>
      <w:proofErr w:type="gramStart"/>
      <w:r w:rsidRPr="00596BF8">
        <w:rPr>
          <w:rFonts w:ascii="宋体" w:eastAsia="宋体" w:hAnsi="宋体" w:hint="eastAsia"/>
          <w:b/>
          <w:sz w:val="24"/>
          <w:szCs w:val="24"/>
        </w:rPr>
        <w:t>仪需要</w:t>
      </w:r>
      <w:proofErr w:type="gramEnd"/>
      <w:r w:rsidRPr="00596BF8">
        <w:rPr>
          <w:rFonts w:ascii="宋体" w:eastAsia="宋体" w:hAnsi="宋体" w:hint="eastAsia"/>
          <w:b/>
          <w:sz w:val="24"/>
          <w:szCs w:val="24"/>
        </w:rPr>
        <w:t>接LIS，费用为5000元，报价应包含此项费用。</w:t>
      </w:r>
    </w:p>
    <w:p w:rsidR="0078268A" w:rsidRDefault="00EB0E5C">
      <w:pPr>
        <w:pStyle w:val="a0"/>
        <w:snapToGrid w:val="0"/>
        <w:spacing w:line="360" w:lineRule="auto"/>
        <w:rPr>
          <w:rFonts w:ascii="宋体" w:hAnsi="宋体" w:cs="宋体"/>
          <w:sz w:val="24"/>
          <w:szCs w:val="24"/>
        </w:rPr>
      </w:pPr>
      <w:bookmarkStart w:id="9" w:name="_GoBack"/>
      <w:bookmarkEnd w:id="9"/>
      <w:r>
        <w:rPr>
          <w:rFonts w:ascii="宋体" w:hAnsi="宋体" w:cs="宋体" w:hint="eastAsia"/>
          <w:sz w:val="24"/>
          <w:szCs w:val="24"/>
        </w:rPr>
        <w:br w:type="page"/>
      </w:r>
    </w:p>
    <w:p w:rsidR="0078268A" w:rsidRDefault="00EB0E5C">
      <w:pPr>
        <w:spacing w:after="0" w:line="360" w:lineRule="auto"/>
        <w:ind w:firstLineChars="200" w:firstLine="482"/>
        <w:jc w:val="center"/>
        <w:rPr>
          <w:rStyle w:val="1Char"/>
          <w:rFonts w:ascii="宋体" w:hAnsi="宋体" w:cs="宋体"/>
          <w:szCs w:val="24"/>
        </w:rPr>
      </w:pPr>
      <w:bookmarkStart w:id="10" w:name="_Toc6054"/>
      <w:bookmarkStart w:id="11" w:name="_Toc26748"/>
      <w:bookmarkStart w:id="12" w:name="_Toc10977"/>
      <w:bookmarkStart w:id="13" w:name="_Toc10721"/>
      <w:bookmarkStart w:id="14" w:name="_Toc511246463"/>
      <w:r>
        <w:rPr>
          <w:rStyle w:val="1Char"/>
          <w:rFonts w:ascii="宋体" w:hAnsi="宋体" w:cs="宋体" w:hint="eastAsia"/>
          <w:szCs w:val="24"/>
        </w:rPr>
        <w:lastRenderedPageBreak/>
        <w:t>第四部分</w:t>
      </w:r>
      <w:r>
        <w:rPr>
          <w:rStyle w:val="1Char"/>
          <w:rFonts w:ascii="宋体" w:hAnsi="宋体" w:cs="宋体" w:hint="eastAsia"/>
          <w:szCs w:val="24"/>
        </w:rPr>
        <w:t xml:space="preserve">  </w:t>
      </w:r>
      <w:r>
        <w:rPr>
          <w:rStyle w:val="1Char"/>
          <w:rFonts w:ascii="宋体" w:hAnsi="宋体" w:cs="宋体" w:hint="eastAsia"/>
          <w:szCs w:val="24"/>
        </w:rPr>
        <w:t>防疫要求专篇</w:t>
      </w:r>
    </w:p>
    <w:bookmarkEnd w:id="10"/>
    <w:bookmarkEnd w:id="11"/>
    <w:bookmarkEnd w:id="12"/>
    <w:bookmarkEnd w:id="13"/>
    <w:p w:rsidR="0078268A" w:rsidRDefault="00EB0E5C" w:rsidP="00414E4B">
      <w:pPr>
        <w:spacing w:after="0" w:line="360" w:lineRule="auto"/>
        <w:ind w:firstLineChars="200" w:firstLine="496"/>
        <w:rPr>
          <w:rFonts w:ascii="宋体" w:eastAsia="宋体" w:hAnsi="宋体" w:cs="宋体"/>
          <w:spacing w:val="8"/>
          <w:sz w:val="24"/>
          <w:szCs w:val="24"/>
        </w:rPr>
      </w:pPr>
      <w:r>
        <w:rPr>
          <w:rFonts w:ascii="宋体" w:eastAsia="宋体" w:hAnsi="宋体" w:cs="宋体" w:hint="eastAsia"/>
          <w:spacing w:val="8"/>
          <w:sz w:val="24"/>
          <w:szCs w:val="24"/>
        </w:rPr>
        <w:t>为深入贯彻落实市委、市政府统筹推进新冠肺炎防控和经济社会发展工作的统一部署，有序开展招投标等公共</w:t>
      </w:r>
      <w:proofErr w:type="gramStart"/>
      <w:r>
        <w:rPr>
          <w:rFonts w:ascii="宋体" w:eastAsia="宋体" w:hAnsi="宋体" w:cs="宋体" w:hint="eastAsia"/>
          <w:spacing w:val="8"/>
          <w:sz w:val="24"/>
          <w:szCs w:val="24"/>
        </w:rPr>
        <w:t>弄资源</w:t>
      </w:r>
      <w:proofErr w:type="gramEnd"/>
      <w:r>
        <w:rPr>
          <w:rFonts w:ascii="宋体" w:eastAsia="宋体" w:hAnsi="宋体" w:cs="宋体" w:hint="eastAsia"/>
          <w:spacing w:val="8"/>
          <w:sz w:val="24"/>
          <w:szCs w:val="24"/>
        </w:rPr>
        <w:t>交易活动，就本次招投标工作做出以下要求和相关说明：</w:t>
      </w:r>
    </w:p>
    <w:p w:rsidR="0078268A" w:rsidRDefault="00EB0E5C" w:rsidP="00414E4B">
      <w:pPr>
        <w:spacing w:after="0" w:line="360" w:lineRule="auto"/>
        <w:ind w:firstLineChars="200" w:firstLine="496"/>
        <w:rPr>
          <w:rFonts w:ascii="宋体" w:eastAsia="宋体" w:hAnsi="宋体" w:cs="宋体"/>
          <w:spacing w:val="8"/>
          <w:sz w:val="24"/>
          <w:szCs w:val="24"/>
        </w:rPr>
      </w:pPr>
      <w:r>
        <w:rPr>
          <w:rFonts w:ascii="宋体" w:eastAsia="宋体" w:hAnsi="宋体" w:cs="宋体" w:hint="eastAsia"/>
          <w:spacing w:val="8"/>
          <w:sz w:val="24"/>
          <w:szCs w:val="24"/>
        </w:rPr>
        <w:t>一、招投标阶段防疫要求</w:t>
      </w:r>
    </w:p>
    <w:p w:rsidR="0078268A" w:rsidRDefault="00EB0E5C" w:rsidP="00414E4B">
      <w:pPr>
        <w:spacing w:after="0" w:line="360" w:lineRule="auto"/>
        <w:ind w:firstLineChars="200" w:firstLine="496"/>
        <w:rPr>
          <w:rFonts w:ascii="宋体" w:eastAsia="宋体" w:hAnsi="宋体" w:cs="宋体"/>
          <w:spacing w:val="8"/>
          <w:sz w:val="24"/>
          <w:szCs w:val="24"/>
        </w:rPr>
      </w:pPr>
      <w:r>
        <w:rPr>
          <w:rFonts w:ascii="宋体" w:eastAsia="宋体" w:hAnsi="宋体" w:cs="宋体" w:hint="eastAsia"/>
          <w:spacing w:val="8"/>
          <w:sz w:val="24"/>
          <w:szCs w:val="24"/>
        </w:rPr>
        <w:t>根据天津市人民政府政务服务办公室津政务函</w:t>
      </w:r>
      <w:r>
        <w:rPr>
          <w:rFonts w:ascii="宋体" w:eastAsia="宋体" w:hAnsi="宋体" w:cs="宋体" w:hint="eastAsia"/>
          <w:spacing w:val="8"/>
          <w:sz w:val="24"/>
          <w:szCs w:val="24"/>
        </w:rPr>
        <w:t>[2020]7</w:t>
      </w:r>
      <w:r>
        <w:rPr>
          <w:rFonts w:ascii="宋体" w:eastAsia="宋体" w:hAnsi="宋体" w:cs="宋体" w:hint="eastAsia"/>
          <w:spacing w:val="8"/>
          <w:sz w:val="24"/>
          <w:szCs w:val="24"/>
        </w:rPr>
        <w:t>号文规定：疫情期间推行不见面开标条件和办理程序：</w:t>
      </w:r>
    </w:p>
    <w:p w:rsidR="0078268A" w:rsidRDefault="00EB0E5C" w:rsidP="00414E4B">
      <w:pPr>
        <w:spacing w:after="0" w:line="360" w:lineRule="auto"/>
        <w:ind w:firstLineChars="200" w:firstLine="496"/>
        <w:rPr>
          <w:rFonts w:ascii="宋体" w:eastAsia="宋体" w:hAnsi="宋体" w:cs="宋体"/>
          <w:spacing w:val="8"/>
          <w:sz w:val="24"/>
          <w:szCs w:val="24"/>
        </w:rPr>
      </w:pPr>
      <w:r>
        <w:rPr>
          <w:rFonts w:ascii="宋体" w:eastAsia="宋体" w:hAnsi="宋体" w:cs="宋体" w:hint="eastAsia"/>
          <w:spacing w:val="8"/>
          <w:sz w:val="24"/>
          <w:szCs w:val="24"/>
        </w:rPr>
        <w:t>1</w:t>
      </w:r>
      <w:r>
        <w:rPr>
          <w:rFonts w:ascii="宋体" w:eastAsia="宋体" w:hAnsi="宋体" w:cs="宋体" w:hint="eastAsia"/>
          <w:spacing w:val="8"/>
          <w:sz w:val="24"/>
          <w:szCs w:val="24"/>
        </w:rPr>
        <w:t>、天津中医药大学第二附属医院新冠核酸检测实验实验室主要设备购置项目已满足现场开评的基本条件（投标单位大于等于</w:t>
      </w:r>
      <w:r>
        <w:rPr>
          <w:rFonts w:ascii="宋体" w:eastAsia="宋体" w:hAnsi="宋体" w:cs="宋体" w:hint="eastAsia"/>
          <w:spacing w:val="8"/>
          <w:sz w:val="24"/>
          <w:szCs w:val="24"/>
        </w:rPr>
        <w:t>3</w:t>
      </w:r>
      <w:r>
        <w:rPr>
          <w:rFonts w:ascii="宋体" w:eastAsia="宋体" w:hAnsi="宋体" w:cs="宋体" w:hint="eastAsia"/>
          <w:spacing w:val="8"/>
          <w:sz w:val="24"/>
          <w:szCs w:val="24"/>
        </w:rPr>
        <w:t>家）；每家单位仅授权委托</w:t>
      </w:r>
      <w:r>
        <w:rPr>
          <w:rFonts w:ascii="宋体" w:eastAsia="宋体" w:hAnsi="宋体" w:cs="宋体" w:hint="eastAsia"/>
          <w:spacing w:val="8"/>
          <w:sz w:val="24"/>
          <w:szCs w:val="24"/>
        </w:rPr>
        <w:t>1</w:t>
      </w:r>
      <w:r>
        <w:rPr>
          <w:rFonts w:ascii="宋体" w:eastAsia="宋体" w:hAnsi="宋体" w:cs="宋体" w:hint="eastAsia"/>
          <w:spacing w:val="8"/>
          <w:sz w:val="24"/>
          <w:szCs w:val="24"/>
        </w:rPr>
        <w:t>人到场；各单位注意到场人员必须符合本市最新防疫要求，且本人</w:t>
      </w:r>
      <w:proofErr w:type="gramStart"/>
      <w:r>
        <w:rPr>
          <w:rFonts w:ascii="宋体" w:eastAsia="宋体" w:hAnsi="宋体" w:cs="宋体" w:hint="eastAsia"/>
          <w:spacing w:val="8"/>
          <w:sz w:val="24"/>
          <w:szCs w:val="24"/>
        </w:rPr>
        <w:t>作出</w:t>
      </w:r>
      <w:proofErr w:type="gramEnd"/>
      <w:r>
        <w:rPr>
          <w:rFonts w:ascii="宋体" w:eastAsia="宋体" w:hAnsi="宋体" w:cs="宋体" w:hint="eastAsia"/>
          <w:spacing w:val="8"/>
          <w:sz w:val="24"/>
          <w:szCs w:val="24"/>
        </w:rPr>
        <w:t>书面承诺及出具健康证明；纸质招标文件和投标文件满足专家人手一册。</w:t>
      </w:r>
      <w:r>
        <w:rPr>
          <w:rFonts w:ascii="宋体" w:eastAsia="宋体" w:hAnsi="宋体" w:cs="宋体" w:hint="eastAsia"/>
          <w:spacing w:val="8"/>
          <w:sz w:val="24"/>
          <w:szCs w:val="24"/>
        </w:rPr>
        <w:t xml:space="preserve"> </w:t>
      </w:r>
    </w:p>
    <w:p w:rsidR="0078268A" w:rsidRDefault="00EB0E5C" w:rsidP="00414E4B">
      <w:pPr>
        <w:spacing w:after="0" w:line="360" w:lineRule="auto"/>
        <w:ind w:firstLineChars="200" w:firstLine="496"/>
        <w:rPr>
          <w:rFonts w:ascii="宋体" w:eastAsia="宋体" w:hAnsi="宋体" w:cs="宋体"/>
          <w:spacing w:val="8"/>
          <w:sz w:val="24"/>
          <w:szCs w:val="24"/>
        </w:rPr>
      </w:pPr>
      <w:r>
        <w:rPr>
          <w:rFonts w:ascii="宋体" w:eastAsia="宋体" w:hAnsi="宋体" w:cs="宋体" w:hint="eastAsia"/>
          <w:spacing w:val="8"/>
          <w:sz w:val="24"/>
          <w:szCs w:val="24"/>
        </w:rPr>
        <w:t>二、投标企业复工防疫要求：</w:t>
      </w:r>
    </w:p>
    <w:p w:rsidR="0078268A" w:rsidRDefault="00EB0E5C" w:rsidP="00414E4B">
      <w:pPr>
        <w:spacing w:after="0" w:line="360" w:lineRule="auto"/>
        <w:ind w:firstLineChars="200" w:firstLine="496"/>
        <w:rPr>
          <w:rFonts w:ascii="宋体" w:eastAsia="宋体" w:hAnsi="宋体" w:cs="宋体"/>
          <w:spacing w:val="8"/>
          <w:sz w:val="24"/>
          <w:szCs w:val="24"/>
        </w:rPr>
      </w:pPr>
      <w:r>
        <w:rPr>
          <w:rFonts w:ascii="宋体" w:eastAsia="宋体" w:hAnsi="宋体" w:cs="宋体" w:hint="eastAsia"/>
          <w:spacing w:val="8"/>
          <w:sz w:val="24"/>
          <w:szCs w:val="24"/>
        </w:rPr>
        <w:t>1</w:t>
      </w:r>
      <w:r>
        <w:rPr>
          <w:rFonts w:ascii="宋体" w:eastAsia="宋体" w:hAnsi="宋体" w:cs="宋体" w:hint="eastAsia"/>
          <w:spacing w:val="8"/>
          <w:sz w:val="24"/>
          <w:szCs w:val="24"/>
        </w:rPr>
        <w:t>、开复工要求：</w:t>
      </w:r>
    </w:p>
    <w:p w:rsidR="0078268A" w:rsidRDefault="00EB0E5C" w:rsidP="00414E4B">
      <w:pPr>
        <w:shd w:val="clear" w:color="auto" w:fill="FFFFFF"/>
        <w:spacing w:after="0" w:line="360" w:lineRule="auto"/>
        <w:ind w:firstLineChars="200" w:firstLine="496"/>
        <w:rPr>
          <w:rFonts w:ascii="宋体" w:eastAsia="宋体" w:hAnsi="宋体" w:cs="宋体"/>
          <w:spacing w:val="8"/>
          <w:sz w:val="24"/>
          <w:szCs w:val="24"/>
        </w:rPr>
      </w:pPr>
      <w:r>
        <w:rPr>
          <w:rFonts w:ascii="宋体" w:eastAsia="宋体" w:hAnsi="宋体" w:cs="宋体" w:hint="eastAsia"/>
          <w:spacing w:val="8"/>
          <w:sz w:val="24"/>
          <w:szCs w:val="24"/>
        </w:rPr>
        <w:t>按照市防控指挥部统一要求，一方面明确开复工条件，对照市疫情防控指挥部部署和开复工条件进行全面自查，由单位提出开复工申请，达到要求的，合格后复工。凡是达不到开复工条件的，坚决不允许开复工。</w:t>
      </w:r>
    </w:p>
    <w:p w:rsidR="0078268A" w:rsidRDefault="00EB0E5C" w:rsidP="00414E4B">
      <w:pPr>
        <w:shd w:val="clear" w:color="auto" w:fill="FFFFFF"/>
        <w:spacing w:after="0" w:line="360" w:lineRule="auto"/>
        <w:ind w:firstLineChars="200" w:firstLine="496"/>
        <w:rPr>
          <w:rFonts w:ascii="宋体" w:eastAsia="宋体" w:hAnsi="宋体" w:cs="宋体"/>
          <w:spacing w:val="8"/>
          <w:sz w:val="24"/>
          <w:szCs w:val="24"/>
        </w:rPr>
      </w:pPr>
      <w:r>
        <w:rPr>
          <w:rFonts w:ascii="宋体" w:eastAsia="宋体" w:hAnsi="宋体" w:cs="宋体" w:hint="eastAsia"/>
          <w:spacing w:val="8"/>
          <w:sz w:val="24"/>
          <w:szCs w:val="24"/>
        </w:rPr>
        <w:t>1.1</w:t>
      </w:r>
      <w:r>
        <w:rPr>
          <w:rFonts w:ascii="宋体" w:eastAsia="宋体" w:hAnsi="宋体" w:cs="宋体" w:hint="eastAsia"/>
          <w:spacing w:val="8"/>
          <w:sz w:val="24"/>
          <w:szCs w:val="24"/>
        </w:rPr>
        <w:t>严格</w:t>
      </w:r>
      <w:r>
        <w:rPr>
          <w:rFonts w:ascii="宋体" w:eastAsia="宋体" w:hAnsi="宋体" w:cs="宋体" w:hint="eastAsia"/>
          <w:spacing w:val="8"/>
          <w:sz w:val="24"/>
          <w:szCs w:val="24"/>
        </w:rPr>
        <w:t>落实返</w:t>
      </w:r>
      <w:proofErr w:type="gramStart"/>
      <w:r>
        <w:rPr>
          <w:rFonts w:ascii="宋体" w:eastAsia="宋体" w:hAnsi="宋体" w:cs="宋体" w:hint="eastAsia"/>
          <w:spacing w:val="8"/>
          <w:sz w:val="24"/>
          <w:szCs w:val="24"/>
        </w:rPr>
        <w:t>津人员</w:t>
      </w:r>
      <w:proofErr w:type="gramEnd"/>
      <w:r>
        <w:rPr>
          <w:rFonts w:ascii="宋体" w:eastAsia="宋体" w:hAnsi="宋体" w:cs="宋体" w:hint="eastAsia"/>
          <w:spacing w:val="8"/>
          <w:sz w:val="24"/>
          <w:szCs w:val="24"/>
        </w:rPr>
        <w:t>的隔离措施</w:t>
      </w:r>
    </w:p>
    <w:p w:rsidR="0078268A" w:rsidRDefault="00EB0E5C" w:rsidP="00414E4B">
      <w:pPr>
        <w:shd w:val="clear" w:color="auto" w:fill="FFFFFF"/>
        <w:spacing w:after="0" w:line="360" w:lineRule="auto"/>
        <w:ind w:firstLineChars="200" w:firstLine="496"/>
        <w:rPr>
          <w:rFonts w:ascii="宋体" w:eastAsia="宋体" w:hAnsi="宋体" w:cs="宋体"/>
          <w:spacing w:val="8"/>
          <w:sz w:val="24"/>
          <w:szCs w:val="24"/>
        </w:rPr>
      </w:pPr>
      <w:r>
        <w:rPr>
          <w:rFonts w:ascii="宋体" w:eastAsia="宋体" w:hAnsi="宋体" w:cs="宋体" w:hint="eastAsia"/>
          <w:spacing w:val="8"/>
          <w:sz w:val="24"/>
          <w:szCs w:val="24"/>
        </w:rPr>
        <w:t>复工后要做好职工信息登记工作，加强疫区返回人员管理。建议企业中有疫情高发地区的人员推迟返津和复工，如已返津或在津人员接触过发热呼吸道症状病例的人员，要求其居家或集中隔离</w:t>
      </w:r>
      <w:r>
        <w:rPr>
          <w:rFonts w:ascii="宋体" w:eastAsia="宋体" w:hAnsi="宋体" w:cs="宋体" w:hint="eastAsia"/>
          <w:spacing w:val="8"/>
          <w:sz w:val="24"/>
          <w:szCs w:val="24"/>
        </w:rPr>
        <w:t>14</w:t>
      </w:r>
      <w:r>
        <w:rPr>
          <w:rFonts w:ascii="宋体" w:eastAsia="宋体" w:hAnsi="宋体" w:cs="宋体" w:hint="eastAsia"/>
          <w:spacing w:val="8"/>
          <w:sz w:val="24"/>
          <w:szCs w:val="24"/>
        </w:rPr>
        <w:t>天，对其进行每天两次健康随访。隔离期满方可复工。</w:t>
      </w:r>
    </w:p>
    <w:p w:rsidR="0078268A" w:rsidRDefault="00EB0E5C" w:rsidP="00414E4B">
      <w:pPr>
        <w:shd w:val="clear" w:color="auto" w:fill="FFFFFF"/>
        <w:spacing w:after="0" w:line="360" w:lineRule="auto"/>
        <w:ind w:firstLineChars="200" w:firstLine="496"/>
        <w:rPr>
          <w:rFonts w:ascii="宋体" w:eastAsia="宋体" w:hAnsi="宋体" w:cs="宋体"/>
          <w:spacing w:val="8"/>
          <w:sz w:val="24"/>
          <w:szCs w:val="24"/>
        </w:rPr>
      </w:pPr>
      <w:r>
        <w:rPr>
          <w:rFonts w:ascii="宋体" w:eastAsia="宋体" w:hAnsi="宋体" w:cs="宋体" w:hint="eastAsia"/>
          <w:spacing w:val="8"/>
          <w:sz w:val="24"/>
          <w:szCs w:val="24"/>
        </w:rPr>
        <w:t>（一）开展健康监测</w:t>
      </w:r>
    </w:p>
    <w:p w:rsidR="0078268A" w:rsidRDefault="00EB0E5C" w:rsidP="00414E4B">
      <w:pPr>
        <w:shd w:val="clear" w:color="auto" w:fill="FFFFFF"/>
        <w:spacing w:after="0" w:line="360" w:lineRule="auto"/>
        <w:ind w:firstLineChars="200" w:firstLine="496"/>
        <w:rPr>
          <w:rFonts w:ascii="宋体" w:eastAsia="宋体" w:hAnsi="宋体" w:cs="宋体"/>
          <w:spacing w:val="8"/>
          <w:sz w:val="24"/>
          <w:szCs w:val="24"/>
        </w:rPr>
      </w:pPr>
      <w:r>
        <w:rPr>
          <w:rFonts w:ascii="宋体" w:eastAsia="宋体" w:hAnsi="宋体" w:cs="宋体" w:hint="eastAsia"/>
          <w:spacing w:val="8"/>
          <w:sz w:val="24"/>
          <w:szCs w:val="24"/>
        </w:rPr>
        <w:t>开展健康监测。员工每日上班前要在家进行体温监测，如体温超过</w:t>
      </w:r>
      <w:r>
        <w:rPr>
          <w:rFonts w:ascii="宋体" w:eastAsia="宋体" w:hAnsi="宋体" w:cs="宋体" w:hint="eastAsia"/>
          <w:spacing w:val="8"/>
          <w:sz w:val="24"/>
          <w:szCs w:val="24"/>
        </w:rPr>
        <w:t>37</w:t>
      </w:r>
      <w:r>
        <w:rPr>
          <w:rFonts w:ascii="宋体" w:eastAsia="宋体" w:hAnsi="宋体" w:cs="宋体" w:hint="eastAsia"/>
          <w:spacing w:val="8"/>
          <w:sz w:val="24"/>
          <w:szCs w:val="24"/>
        </w:rPr>
        <w:t>度，则及时报告单位部门负责人员，居家隔离。并在需要时到就近发热门诊排查，外出就诊过程中需全程佩戴口罩。加强门卫管理，安排保安或专人对所有上班职工及进入人员进行体温检测，发现异常后立即按</w:t>
      </w:r>
      <w:r>
        <w:rPr>
          <w:rFonts w:ascii="宋体" w:eastAsia="宋体" w:hAnsi="宋体" w:cs="宋体" w:hint="eastAsia"/>
          <w:spacing w:val="8"/>
          <w:sz w:val="24"/>
          <w:szCs w:val="24"/>
        </w:rPr>
        <w:t>规定程序处理，不得进入单位内部。全体人员工作期间需全程佩戴一次性外科口罩，不少于每天两次的体温检测并登记，登记内容与《天津市农民工春节假期返津后疫情防控措施》基本相同。</w:t>
      </w:r>
    </w:p>
    <w:p w:rsidR="0078268A" w:rsidRDefault="00EB0E5C" w:rsidP="00414E4B">
      <w:pPr>
        <w:shd w:val="clear" w:color="auto" w:fill="FFFFFF"/>
        <w:spacing w:after="0" w:line="360" w:lineRule="auto"/>
        <w:ind w:firstLineChars="200" w:firstLine="496"/>
        <w:rPr>
          <w:rFonts w:ascii="宋体" w:eastAsia="宋体" w:hAnsi="宋体" w:cs="宋体"/>
          <w:spacing w:val="8"/>
          <w:sz w:val="24"/>
          <w:szCs w:val="24"/>
        </w:rPr>
      </w:pPr>
      <w:r>
        <w:rPr>
          <w:rFonts w:ascii="宋体" w:eastAsia="宋体" w:hAnsi="宋体" w:cs="宋体" w:hint="eastAsia"/>
          <w:spacing w:val="8"/>
          <w:sz w:val="24"/>
          <w:szCs w:val="24"/>
        </w:rPr>
        <w:lastRenderedPageBreak/>
        <w:t>（二）强化日常管理及消毒通风</w:t>
      </w:r>
    </w:p>
    <w:p w:rsidR="0078268A" w:rsidRDefault="00EB0E5C" w:rsidP="00414E4B">
      <w:pPr>
        <w:shd w:val="clear" w:color="auto" w:fill="FFFFFF"/>
        <w:spacing w:after="0" w:line="360" w:lineRule="auto"/>
        <w:ind w:firstLineChars="200" w:firstLine="496"/>
        <w:rPr>
          <w:rFonts w:ascii="宋体" w:eastAsia="宋体" w:hAnsi="宋体" w:cs="宋体"/>
          <w:spacing w:val="8"/>
          <w:sz w:val="24"/>
          <w:szCs w:val="24"/>
        </w:rPr>
      </w:pPr>
      <w:r>
        <w:rPr>
          <w:rFonts w:ascii="宋体" w:eastAsia="宋体" w:hAnsi="宋体" w:cs="宋体" w:hint="eastAsia"/>
          <w:spacing w:val="8"/>
          <w:sz w:val="24"/>
          <w:szCs w:val="24"/>
        </w:rPr>
        <w:t>强化日常管理及消毒通风。在保障日常工作的前提下，尽可能的采取错峰上班，减少工作人员数量。同时做好企业内密闭场所的通风。做好生产场所每天不少于两次的定时消毒。建议</w:t>
      </w:r>
      <w:proofErr w:type="gramStart"/>
      <w:r>
        <w:rPr>
          <w:rFonts w:ascii="宋体" w:eastAsia="宋体" w:hAnsi="宋体" w:cs="宋体" w:hint="eastAsia"/>
          <w:spacing w:val="8"/>
          <w:sz w:val="24"/>
          <w:szCs w:val="24"/>
        </w:rPr>
        <w:t>每日派</w:t>
      </w:r>
      <w:proofErr w:type="gramEnd"/>
      <w:r>
        <w:rPr>
          <w:rFonts w:ascii="宋体" w:eastAsia="宋体" w:hAnsi="宋体" w:cs="宋体" w:hint="eastAsia"/>
          <w:spacing w:val="8"/>
          <w:sz w:val="24"/>
          <w:szCs w:val="24"/>
        </w:rPr>
        <w:t>专人对公共区域（如卫生间、楼道及其他封闭空间）进行预防性消毒。重点卫生间、垃圾收集点等处。派专人对每日生活垃圾进行收集，对垃圾收集点进行清扫及消毒</w:t>
      </w:r>
      <w:r>
        <w:rPr>
          <w:rFonts w:ascii="宋体" w:eastAsia="宋体" w:hAnsi="宋体" w:cs="宋体" w:hint="eastAsia"/>
          <w:spacing w:val="8"/>
          <w:sz w:val="24"/>
          <w:szCs w:val="24"/>
        </w:rPr>
        <w:t>。</w:t>
      </w:r>
    </w:p>
    <w:p w:rsidR="0078268A" w:rsidRDefault="00EB0E5C" w:rsidP="00414E4B">
      <w:pPr>
        <w:shd w:val="clear" w:color="auto" w:fill="FFFFFF"/>
        <w:spacing w:after="0" w:line="360" w:lineRule="auto"/>
        <w:ind w:firstLineChars="200" w:firstLine="496"/>
        <w:rPr>
          <w:rFonts w:ascii="宋体" w:eastAsia="宋体" w:hAnsi="宋体" w:cs="宋体"/>
          <w:spacing w:val="8"/>
          <w:sz w:val="24"/>
          <w:szCs w:val="24"/>
        </w:rPr>
      </w:pPr>
      <w:r>
        <w:rPr>
          <w:rFonts w:ascii="宋体" w:eastAsia="宋体" w:hAnsi="宋体" w:cs="宋体" w:hint="eastAsia"/>
          <w:spacing w:val="8"/>
          <w:sz w:val="24"/>
          <w:szCs w:val="24"/>
        </w:rPr>
        <w:t>（三）加强人员上岗前教育和管理</w:t>
      </w:r>
    </w:p>
    <w:p w:rsidR="0078268A" w:rsidRDefault="00EB0E5C" w:rsidP="00414E4B">
      <w:pPr>
        <w:spacing w:after="0" w:line="360" w:lineRule="auto"/>
        <w:ind w:firstLineChars="200" w:firstLine="496"/>
        <w:rPr>
          <w:rFonts w:ascii="宋体" w:hAnsi="宋体" w:cs="宋体"/>
        </w:rPr>
      </w:pPr>
      <w:bookmarkStart w:id="15" w:name="_Toc3948"/>
      <w:bookmarkStart w:id="16" w:name="_Toc3684"/>
      <w:r>
        <w:rPr>
          <w:rFonts w:ascii="宋体" w:eastAsia="宋体" w:hAnsi="宋体" w:cs="宋体" w:hint="eastAsia"/>
          <w:spacing w:val="8"/>
          <w:sz w:val="24"/>
          <w:szCs w:val="24"/>
        </w:rPr>
        <w:t>各企业开复工前对从业人员进行卫生防疫教育，防疫教育交底内容参照天津市卫生防疫行政主管部门关于新冠肺炎防控的通知文件执行，采用微信、广播等方式进行。人员上岗前，防疫、安全技术应进行交底。</w:t>
      </w:r>
      <w:bookmarkEnd w:id="15"/>
      <w:bookmarkEnd w:id="16"/>
      <w:r>
        <w:rPr>
          <w:rFonts w:ascii="宋体" w:hAnsi="宋体" w:cs="宋体" w:hint="eastAsia"/>
        </w:rPr>
        <w:br w:type="page"/>
      </w:r>
    </w:p>
    <w:p w:rsidR="0078268A" w:rsidRDefault="00EB0E5C">
      <w:pPr>
        <w:pStyle w:val="1"/>
        <w:rPr>
          <w:rFonts w:ascii="宋体" w:hAnsi="宋体" w:cs="宋体"/>
          <w:szCs w:val="24"/>
        </w:rPr>
      </w:pPr>
      <w:bookmarkStart w:id="17" w:name="_Toc32148"/>
      <w:r>
        <w:rPr>
          <w:rFonts w:ascii="宋体" w:hAnsi="宋体" w:cs="宋体" w:hint="eastAsia"/>
        </w:rPr>
        <w:lastRenderedPageBreak/>
        <w:t>第五部分</w:t>
      </w:r>
      <w:r>
        <w:rPr>
          <w:rFonts w:ascii="宋体" w:hAnsi="宋体" w:cs="宋体" w:hint="eastAsia"/>
        </w:rPr>
        <w:t xml:space="preserve">  </w:t>
      </w:r>
      <w:r>
        <w:rPr>
          <w:rFonts w:ascii="宋体" w:hAnsi="宋体" w:cs="宋体" w:hint="eastAsia"/>
        </w:rPr>
        <w:t>投标文件格式</w:t>
      </w:r>
      <w:bookmarkEnd w:id="14"/>
      <w:bookmarkEnd w:id="17"/>
    </w:p>
    <w:p w:rsidR="0078268A" w:rsidRDefault="00EB0E5C">
      <w:pPr>
        <w:autoSpaceDN w:val="0"/>
        <w:spacing w:after="0" w:line="360" w:lineRule="auto"/>
        <w:jc w:val="center"/>
        <w:rPr>
          <w:rFonts w:ascii="宋体" w:eastAsia="宋体" w:hAnsi="宋体" w:cs="宋体"/>
          <w:b/>
          <w:bCs/>
          <w:sz w:val="24"/>
          <w:szCs w:val="24"/>
        </w:rPr>
      </w:pPr>
      <w:r>
        <w:rPr>
          <w:rFonts w:ascii="宋体" w:eastAsia="宋体" w:hAnsi="宋体" w:cs="宋体" w:hint="eastAsia"/>
          <w:b/>
          <w:bCs/>
          <w:sz w:val="24"/>
          <w:szCs w:val="24"/>
        </w:rPr>
        <w:t>投标文件封面格式</w:t>
      </w:r>
    </w:p>
    <w:p w:rsidR="0078268A" w:rsidRDefault="0078268A">
      <w:pPr>
        <w:autoSpaceDE w:val="0"/>
        <w:autoSpaceDN w:val="0"/>
        <w:jc w:val="center"/>
        <w:rPr>
          <w:rFonts w:ascii="宋体" w:eastAsia="宋体" w:hAnsi="宋体" w:cs="宋体"/>
          <w:sz w:val="24"/>
        </w:rPr>
      </w:pPr>
    </w:p>
    <w:p w:rsidR="0078268A" w:rsidRDefault="0078268A">
      <w:pPr>
        <w:autoSpaceDE w:val="0"/>
        <w:autoSpaceDN w:val="0"/>
        <w:jc w:val="center"/>
        <w:rPr>
          <w:rFonts w:ascii="宋体" w:eastAsia="宋体" w:hAnsi="宋体" w:cs="宋体"/>
          <w:sz w:val="24"/>
        </w:rPr>
      </w:pPr>
    </w:p>
    <w:p w:rsidR="0078268A" w:rsidRDefault="0078268A">
      <w:pPr>
        <w:autoSpaceDE w:val="0"/>
        <w:autoSpaceDN w:val="0"/>
        <w:jc w:val="center"/>
        <w:rPr>
          <w:rFonts w:ascii="宋体" w:eastAsia="宋体" w:hAnsi="宋体" w:cs="宋体"/>
          <w:sz w:val="24"/>
        </w:rPr>
      </w:pPr>
    </w:p>
    <w:p w:rsidR="0078268A" w:rsidRDefault="0078268A">
      <w:pPr>
        <w:autoSpaceDE w:val="0"/>
        <w:autoSpaceDN w:val="0"/>
        <w:jc w:val="center"/>
        <w:rPr>
          <w:rFonts w:ascii="宋体" w:eastAsia="宋体" w:hAnsi="宋体" w:cs="宋体"/>
          <w:sz w:val="24"/>
        </w:rPr>
      </w:pPr>
    </w:p>
    <w:p w:rsidR="0078268A" w:rsidRDefault="0078268A">
      <w:pPr>
        <w:autoSpaceDE w:val="0"/>
        <w:autoSpaceDN w:val="0"/>
        <w:jc w:val="center"/>
        <w:rPr>
          <w:rFonts w:ascii="宋体" w:eastAsia="宋体" w:hAnsi="宋体" w:cs="宋体"/>
          <w:sz w:val="24"/>
        </w:rPr>
      </w:pPr>
    </w:p>
    <w:p w:rsidR="0078268A" w:rsidRDefault="0078268A">
      <w:pPr>
        <w:autoSpaceDE w:val="0"/>
        <w:autoSpaceDN w:val="0"/>
        <w:jc w:val="center"/>
        <w:rPr>
          <w:rFonts w:ascii="宋体" w:eastAsia="宋体" w:hAnsi="宋体" w:cs="宋体"/>
          <w:sz w:val="24"/>
        </w:rPr>
      </w:pPr>
    </w:p>
    <w:p w:rsidR="0078268A" w:rsidRDefault="00EB0E5C">
      <w:pPr>
        <w:autoSpaceDE w:val="0"/>
        <w:autoSpaceDN w:val="0"/>
        <w:jc w:val="center"/>
        <w:rPr>
          <w:rFonts w:ascii="宋体" w:eastAsia="宋体" w:hAnsi="宋体" w:cs="宋体"/>
          <w:sz w:val="144"/>
          <w:szCs w:val="144"/>
        </w:rPr>
      </w:pPr>
      <w:r>
        <w:rPr>
          <w:rFonts w:ascii="宋体" w:eastAsia="宋体" w:hAnsi="宋体" w:cs="宋体" w:hint="eastAsia"/>
          <w:sz w:val="160"/>
          <w:szCs w:val="84"/>
        </w:rPr>
        <w:t>响应文件</w:t>
      </w:r>
    </w:p>
    <w:p w:rsidR="0078268A" w:rsidRDefault="00EB0E5C">
      <w:pPr>
        <w:autoSpaceDE w:val="0"/>
        <w:autoSpaceDN w:val="0"/>
        <w:spacing w:line="520" w:lineRule="exact"/>
        <w:jc w:val="center"/>
        <w:rPr>
          <w:rFonts w:ascii="宋体" w:eastAsia="宋体" w:hAnsi="宋体" w:cs="宋体"/>
          <w:b/>
          <w:sz w:val="36"/>
          <w:szCs w:val="36"/>
        </w:rPr>
      </w:pPr>
      <w:r>
        <w:rPr>
          <w:rFonts w:ascii="宋体" w:eastAsia="宋体" w:hAnsi="宋体" w:cs="宋体" w:hint="eastAsia"/>
          <w:b/>
          <w:sz w:val="36"/>
          <w:szCs w:val="36"/>
        </w:rPr>
        <w:t>（</w:t>
      </w:r>
      <w:r>
        <w:rPr>
          <w:rFonts w:ascii="宋体" w:eastAsia="宋体" w:hAnsi="宋体" w:cs="宋体" w:hint="eastAsia"/>
          <w:b/>
          <w:sz w:val="36"/>
          <w:szCs w:val="36"/>
        </w:rPr>
        <w:t xml:space="preserve"> </w:t>
      </w:r>
      <w:r>
        <w:rPr>
          <w:rFonts w:ascii="宋体" w:eastAsia="宋体" w:hAnsi="宋体" w:cs="宋体" w:hint="eastAsia"/>
          <w:b/>
          <w:sz w:val="36"/>
          <w:szCs w:val="36"/>
        </w:rPr>
        <w:t>正</w:t>
      </w:r>
      <w:r>
        <w:rPr>
          <w:rFonts w:ascii="宋体" w:eastAsia="宋体" w:hAnsi="宋体" w:cs="宋体" w:hint="eastAsia"/>
          <w:b/>
          <w:sz w:val="36"/>
          <w:szCs w:val="36"/>
        </w:rPr>
        <w:t>/</w:t>
      </w:r>
      <w:r>
        <w:rPr>
          <w:rFonts w:ascii="宋体" w:eastAsia="宋体" w:hAnsi="宋体" w:cs="宋体" w:hint="eastAsia"/>
          <w:b/>
          <w:sz w:val="36"/>
          <w:szCs w:val="36"/>
        </w:rPr>
        <w:t>副</w:t>
      </w:r>
      <w:r>
        <w:rPr>
          <w:rFonts w:ascii="宋体" w:eastAsia="宋体" w:hAnsi="宋体" w:cs="宋体" w:hint="eastAsia"/>
          <w:b/>
          <w:sz w:val="36"/>
          <w:szCs w:val="36"/>
        </w:rPr>
        <w:t xml:space="preserve"> </w:t>
      </w:r>
      <w:r>
        <w:rPr>
          <w:rFonts w:ascii="宋体" w:eastAsia="宋体" w:hAnsi="宋体" w:cs="宋体" w:hint="eastAsia"/>
          <w:b/>
          <w:sz w:val="36"/>
          <w:szCs w:val="36"/>
        </w:rPr>
        <w:t>本</w:t>
      </w:r>
      <w:r>
        <w:rPr>
          <w:rFonts w:ascii="宋体" w:eastAsia="宋体" w:hAnsi="宋体" w:cs="宋体" w:hint="eastAsia"/>
          <w:b/>
          <w:sz w:val="36"/>
          <w:szCs w:val="36"/>
        </w:rPr>
        <w:t xml:space="preserve"> </w:t>
      </w:r>
      <w:r>
        <w:rPr>
          <w:rFonts w:ascii="宋体" w:eastAsia="宋体" w:hAnsi="宋体" w:cs="宋体" w:hint="eastAsia"/>
          <w:b/>
          <w:sz w:val="36"/>
          <w:szCs w:val="36"/>
        </w:rPr>
        <w:t>）</w:t>
      </w:r>
    </w:p>
    <w:p w:rsidR="0078268A" w:rsidRDefault="0078268A">
      <w:pPr>
        <w:autoSpaceDE w:val="0"/>
        <w:autoSpaceDN w:val="0"/>
        <w:spacing w:line="520" w:lineRule="exact"/>
        <w:rPr>
          <w:rFonts w:ascii="宋体" w:eastAsia="宋体" w:hAnsi="宋体" w:cs="宋体"/>
          <w:b/>
          <w:sz w:val="24"/>
        </w:rPr>
      </w:pPr>
    </w:p>
    <w:p w:rsidR="0078268A" w:rsidRDefault="00EB0E5C">
      <w:pPr>
        <w:autoSpaceDE w:val="0"/>
        <w:autoSpaceDN w:val="0"/>
        <w:spacing w:line="520" w:lineRule="exact"/>
        <w:jc w:val="center"/>
        <w:rPr>
          <w:rFonts w:ascii="宋体" w:eastAsia="宋体" w:hAnsi="宋体" w:cs="宋体"/>
          <w:b/>
          <w:sz w:val="24"/>
        </w:rPr>
      </w:pPr>
      <w:r>
        <w:rPr>
          <w:rFonts w:ascii="宋体" w:eastAsia="宋体" w:hAnsi="宋体" w:cs="宋体" w:hint="eastAsia"/>
          <w:b/>
          <w:sz w:val="24"/>
        </w:rPr>
        <w:t>第一阶段文件</w:t>
      </w:r>
    </w:p>
    <w:p w:rsidR="0078268A" w:rsidRDefault="0078268A">
      <w:pPr>
        <w:autoSpaceDE w:val="0"/>
        <w:autoSpaceDN w:val="0"/>
        <w:spacing w:line="520" w:lineRule="exact"/>
        <w:rPr>
          <w:rFonts w:ascii="宋体" w:eastAsia="宋体" w:hAnsi="宋体" w:cs="宋体"/>
          <w:b/>
          <w:sz w:val="24"/>
        </w:rPr>
      </w:pPr>
    </w:p>
    <w:p w:rsidR="0078268A" w:rsidRDefault="0078268A">
      <w:pPr>
        <w:spacing w:after="0" w:line="360" w:lineRule="auto"/>
        <w:ind w:leftChars="300" w:left="660"/>
        <w:rPr>
          <w:rFonts w:ascii="宋体" w:eastAsia="宋体" w:hAnsi="宋体" w:cs="宋体"/>
          <w:b/>
          <w:sz w:val="24"/>
          <w:szCs w:val="24"/>
        </w:rPr>
      </w:pPr>
    </w:p>
    <w:p w:rsidR="0078268A" w:rsidRDefault="00EB0E5C">
      <w:pPr>
        <w:spacing w:after="0" w:line="360" w:lineRule="auto"/>
        <w:ind w:leftChars="300" w:left="660"/>
        <w:rPr>
          <w:rFonts w:ascii="宋体" w:eastAsia="宋体" w:hAnsi="宋体" w:cs="宋体"/>
          <w:b/>
          <w:sz w:val="24"/>
          <w:szCs w:val="24"/>
        </w:rPr>
      </w:pPr>
      <w:r>
        <w:rPr>
          <w:rFonts w:ascii="宋体" w:eastAsia="宋体" w:hAnsi="宋体" w:cs="宋体" w:hint="eastAsia"/>
          <w:b/>
          <w:sz w:val="24"/>
          <w:szCs w:val="24"/>
        </w:rPr>
        <w:t>项目编号：</w:t>
      </w:r>
    </w:p>
    <w:p w:rsidR="0078268A" w:rsidRDefault="00EB0E5C">
      <w:pPr>
        <w:spacing w:after="0" w:line="360" w:lineRule="auto"/>
        <w:ind w:leftChars="300" w:left="1735" w:hangingChars="446" w:hanging="1075"/>
        <w:rPr>
          <w:rFonts w:ascii="宋体" w:eastAsia="宋体" w:hAnsi="宋体" w:cs="宋体"/>
          <w:b/>
          <w:sz w:val="24"/>
          <w:szCs w:val="24"/>
        </w:rPr>
      </w:pPr>
      <w:r>
        <w:rPr>
          <w:rFonts w:ascii="宋体" w:eastAsia="宋体" w:hAnsi="宋体" w:cs="宋体" w:hint="eastAsia"/>
          <w:b/>
          <w:sz w:val="24"/>
          <w:szCs w:val="24"/>
        </w:rPr>
        <w:t>项目名称：</w:t>
      </w:r>
      <w:r>
        <w:rPr>
          <w:rFonts w:ascii="宋体" w:eastAsia="宋体" w:hAnsi="宋体" w:cs="宋体" w:hint="eastAsia"/>
          <w:b/>
          <w:sz w:val="24"/>
          <w:szCs w:val="24"/>
        </w:rPr>
        <w:t xml:space="preserve"> </w:t>
      </w:r>
    </w:p>
    <w:p w:rsidR="0078268A" w:rsidRDefault="0078268A">
      <w:pPr>
        <w:spacing w:after="0" w:line="360" w:lineRule="auto"/>
        <w:ind w:leftChars="300" w:left="660"/>
        <w:rPr>
          <w:rFonts w:ascii="宋体" w:eastAsia="宋体" w:hAnsi="宋体" w:cs="宋体"/>
          <w:b/>
          <w:sz w:val="24"/>
          <w:szCs w:val="24"/>
        </w:rPr>
      </w:pPr>
    </w:p>
    <w:p w:rsidR="0078268A" w:rsidRDefault="00EB0E5C">
      <w:pPr>
        <w:spacing w:after="0" w:line="360" w:lineRule="auto"/>
        <w:ind w:leftChars="300" w:left="660"/>
        <w:rPr>
          <w:rFonts w:ascii="宋体" w:eastAsia="宋体" w:hAnsi="宋体" w:cs="宋体"/>
          <w:b/>
          <w:sz w:val="24"/>
          <w:szCs w:val="24"/>
        </w:rPr>
      </w:pPr>
      <w:r>
        <w:rPr>
          <w:rFonts w:ascii="宋体" w:eastAsia="宋体" w:hAnsi="宋体" w:cs="宋体" w:hint="eastAsia"/>
          <w:b/>
          <w:sz w:val="24"/>
          <w:szCs w:val="24"/>
        </w:rPr>
        <w:t>投标单位名称：</w:t>
      </w:r>
    </w:p>
    <w:p w:rsidR="0078268A" w:rsidRDefault="00EB0E5C">
      <w:pPr>
        <w:spacing w:after="0" w:line="360" w:lineRule="auto"/>
        <w:ind w:leftChars="300" w:left="660"/>
        <w:rPr>
          <w:rFonts w:ascii="宋体" w:eastAsia="宋体" w:hAnsi="宋体" w:cs="宋体"/>
          <w:b/>
          <w:sz w:val="24"/>
          <w:szCs w:val="24"/>
        </w:rPr>
      </w:pPr>
      <w:r>
        <w:rPr>
          <w:rFonts w:ascii="宋体" w:eastAsia="宋体" w:hAnsi="宋体" w:cs="宋体" w:hint="eastAsia"/>
          <w:b/>
          <w:sz w:val="24"/>
          <w:szCs w:val="24"/>
        </w:rPr>
        <w:t>投标代表人姓名：</w:t>
      </w:r>
    </w:p>
    <w:p w:rsidR="0078268A" w:rsidRDefault="0078268A">
      <w:pPr>
        <w:spacing w:after="0" w:line="360" w:lineRule="auto"/>
        <w:ind w:leftChars="300" w:left="660"/>
        <w:rPr>
          <w:rFonts w:ascii="宋体" w:eastAsia="宋体" w:hAnsi="宋体" w:cs="宋体"/>
          <w:b/>
          <w:sz w:val="24"/>
          <w:szCs w:val="24"/>
        </w:rPr>
      </w:pPr>
    </w:p>
    <w:p w:rsidR="0078268A" w:rsidRDefault="0078268A">
      <w:pPr>
        <w:spacing w:after="0" w:line="360" w:lineRule="auto"/>
        <w:rPr>
          <w:rFonts w:ascii="宋体" w:eastAsia="宋体" w:hAnsi="宋体" w:cs="宋体"/>
          <w:b/>
          <w:sz w:val="24"/>
          <w:szCs w:val="24"/>
        </w:rPr>
      </w:pPr>
    </w:p>
    <w:p w:rsidR="0078268A" w:rsidRDefault="00EB0E5C">
      <w:pPr>
        <w:spacing w:after="0" w:line="360" w:lineRule="auto"/>
        <w:ind w:leftChars="300" w:left="660"/>
        <w:rPr>
          <w:rFonts w:ascii="宋体" w:eastAsia="宋体" w:hAnsi="宋体" w:cs="宋体"/>
          <w:b/>
          <w:bCs/>
          <w:sz w:val="24"/>
          <w:szCs w:val="24"/>
        </w:rPr>
      </w:pPr>
      <w:r>
        <w:rPr>
          <w:rFonts w:ascii="宋体" w:eastAsia="宋体" w:hAnsi="宋体" w:cs="宋体" w:hint="eastAsia"/>
          <w:b/>
          <w:sz w:val="24"/>
          <w:szCs w:val="24"/>
        </w:rPr>
        <w:t>投标日期：</w:t>
      </w:r>
      <w:r>
        <w:rPr>
          <w:rFonts w:ascii="宋体" w:eastAsia="宋体" w:hAnsi="宋体" w:cs="宋体" w:hint="eastAsia"/>
          <w:b/>
          <w:sz w:val="24"/>
          <w:szCs w:val="24"/>
        </w:rPr>
        <w:t xml:space="preserve">   </w:t>
      </w:r>
      <w:r>
        <w:rPr>
          <w:rFonts w:ascii="宋体" w:eastAsia="宋体" w:hAnsi="宋体" w:cs="宋体" w:hint="eastAsia"/>
          <w:b/>
          <w:sz w:val="24"/>
          <w:szCs w:val="24"/>
        </w:rPr>
        <w:t>年</w:t>
      </w:r>
      <w:r>
        <w:rPr>
          <w:rFonts w:ascii="宋体" w:eastAsia="宋体" w:hAnsi="宋体" w:cs="宋体" w:hint="eastAsia"/>
          <w:b/>
          <w:sz w:val="24"/>
          <w:szCs w:val="24"/>
        </w:rPr>
        <w:t xml:space="preserve">   </w:t>
      </w:r>
      <w:r>
        <w:rPr>
          <w:rFonts w:ascii="宋体" w:eastAsia="宋体" w:hAnsi="宋体" w:cs="宋体" w:hint="eastAsia"/>
          <w:b/>
          <w:sz w:val="24"/>
          <w:szCs w:val="24"/>
        </w:rPr>
        <w:t>月</w:t>
      </w:r>
      <w:r>
        <w:rPr>
          <w:rFonts w:ascii="宋体" w:eastAsia="宋体" w:hAnsi="宋体" w:cs="宋体" w:hint="eastAsia"/>
          <w:b/>
          <w:sz w:val="24"/>
          <w:szCs w:val="24"/>
        </w:rPr>
        <w:t xml:space="preserve">   </w:t>
      </w:r>
      <w:r>
        <w:rPr>
          <w:rFonts w:ascii="宋体" w:eastAsia="宋体" w:hAnsi="宋体" w:cs="宋体" w:hint="eastAsia"/>
          <w:b/>
          <w:sz w:val="24"/>
          <w:szCs w:val="24"/>
        </w:rPr>
        <w:t>日</w:t>
      </w:r>
    </w:p>
    <w:p w:rsidR="0078268A" w:rsidRDefault="00EB0E5C">
      <w:pPr>
        <w:spacing w:after="0" w:line="360" w:lineRule="auto"/>
        <w:rPr>
          <w:rFonts w:ascii="宋体" w:eastAsia="宋体" w:hAnsi="宋体" w:cs="宋体"/>
          <w:b/>
          <w:bCs/>
          <w:sz w:val="24"/>
          <w:szCs w:val="24"/>
        </w:rPr>
      </w:pPr>
      <w:r>
        <w:rPr>
          <w:rFonts w:ascii="宋体" w:eastAsia="宋体" w:hAnsi="宋体" w:cs="宋体" w:hint="eastAsia"/>
          <w:b/>
          <w:bCs/>
          <w:sz w:val="24"/>
          <w:szCs w:val="24"/>
        </w:rPr>
        <w:br w:type="page"/>
      </w:r>
    </w:p>
    <w:p w:rsidR="0078268A" w:rsidRDefault="00EB0E5C">
      <w:pPr>
        <w:autoSpaceDN w:val="0"/>
        <w:spacing w:after="0" w:line="360" w:lineRule="auto"/>
        <w:jc w:val="center"/>
        <w:rPr>
          <w:rFonts w:ascii="宋体" w:eastAsia="宋体" w:hAnsi="宋体" w:cs="宋体"/>
          <w:b/>
          <w:bCs/>
          <w:sz w:val="24"/>
          <w:szCs w:val="24"/>
        </w:rPr>
      </w:pPr>
      <w:r>
        <w:rPr>
          <w:rFonts w:ascii="宋体" w:eastAsia="宋体" w:hAnsi="宋体" w:cs="宋体" w:hint="eastAsia"/>
          <w:b/>
          <w:bCs/>
          <w:sz w:val="24"/>
          <w:szCs w:val="24"/>
        </w:rPr>
        <w:lastRenderedPageBreak/>
        <w:t>投标文件总目录</w:t>
      </w:r>
    </w:p>
    <w:p w:rsidR="0078268A" w:rsidRDefault="00EB0E5C">
      <w:pPr>
        <w:autoSpaceDN w:val="0"/>
        <w:spacing w:after="0" w:line="360" w:lineRule="auto"/>
        <w:jc w:val="center"/>
        <w:rPr>
          <w:rFonts w:ascii="宋体" w:eastAsia="宋体" w:hAnsi="宋体" w:cs="宋体"/>
          <w:b/>
          <w:bCs/>
          <w:sz w:val="24"/>
          <w:szCs w:val="24"/>
        </w:rPr>
      </w:pPr>
      <w:r>
        <w:rPr>
          <w:rFonts w:ascii="宋体" w:eastAsia="宋体" w:hAnsi="宋体" w:cs="宋体" w:hint="eastAsia"/>
          <w:b/>
          <w:bCs/>
          <w:sz w:val="24"/>
          <w:szCs w:val="24"/>
        </w:rPr>
        <w:t>（投标人自行编制）</w:t>
      </w:r>
    </w:p>
    <w:p w:rsidR="0078268A" w:rsidRDefault="0078268A">
      <w:pPr>
        <w:spacing w:after="0" w:line="360" w:lineRule="auto"/>
        <w:jc w:val="center"/>
        <w:rPr>
          <w:rFonts w:ascii="宋体" w:eastAsia="宋体" w:hAnsi="宋体" w:cs="宋体"/>
          <w:b/>
          <w:sz w:val="24"/>
          <w:szCs w:val="24"/>
        </w:rPr>
      </w:pPr>
    </w:p>
    <w:p w:rsidR="0078268A" w:rsidRDefault="00EB0E5C">
      <w:pPr>
        <w:spacing w:after="0" w:line="360" w:lineRule="auto"/>
        <w:rPr>
          <w:rFonts w:ascii="宋体" w:eastAsia="宋体" w:hAnsi="宋体" w:cs="宋体"/>
          <w:b/>
          <w:sz w:val="24"/>
          <w:szCs w:val="24"/>
        </w:rPr>
      </w:pPr>
      <w:r>
        <w:rPr>
          <w:rFonts w:ascii="宋体" w:eastAsia="宋体" w:hAnsi="宋体" w:cs="宋体" w:hint="eastAsia"/>
          <w:b/>
          <w:sz w:val="24"/>
          <w:szCs w:val="24"/>
        </w:rPr>
        <w:br w:type="page"/>
      </w:r>
    </w:p>
    <w:p w:rsidR="0078268A" w:rsidRDefault="00EB0E5C">
      <w:pPr>
        <w:spacing w:after="0" w:line="360" w:lineRule="auto"/>
        <w:jc w:val="center"/>
        <w:rPr>
          <w:rFonts w:ascii="宋体" w:eastAsia="宋体" w:hAnsi="宋体" w:cs="宋体"/>
          <w:b/>
          <w:sz w:val="24"/>
          <w:szCs w:val="24"/>
        </w:rPr>
      </w:pPr>
      <w:r>
        <w:rPr>
          <w:rFonts w:ascii="宋体" w:eastAsia="宋体" w:hAnsi="宋体" w:cs="宋体" w:hint="eastAsia"/>
          <w:b/>
          <w:sz w:val="24"/>
          <w:szCs w:val="24"/>
        </w:rPr>
        <w:lastRenderedPageBreak/>
        <w:t>评分因素及评标标准页码检索</w:t>
      </w:r>
    </w:p>
    <w:p w:rsidR="0078268A" w:rsidRDefault="00EB0E5C">
      <w:pPr>
        <w:spacing w:after="0" w:line="360" w:lineRule="auto"/>
        <w:jc w:val="center"/>
        <w:rPr>
          <w:rFonts w:ascii="宋体" w:eastAsia="宋体" w:hAnsi="宋体" w:cs="宋体"/>
          <w:b/>
          <w:sz w:val="24"/>
          <w:szCs w:val="24"/>
        </w:rPr>
      </w:pPr>
      <w:r>
        <w:rPr>
          <w:rFonts w:ascii="宋体" w:eastAsia="宋体" w:hAnsi="宋体" w:cs="宋体" w:hint="eastAsia"/>
          <w:b/>
          <w:bCs/>
          <w:sz w:val="24"/>
          <w:szCs w:val="24"/>
        </w:rPr>
        <w:t>（需投标人按招标文件“评分因素及评标标准”中每个评分项逐项列明页码）</w:t>
      </w:r>
    </w:p>
    <w:p w:rsidR="0078268A" w:rsidRDefault="00EB0E5C">
      <w:pPr>
        <w:spacing w:line="460" w:lineRule="exact"/>
        <w:rPr>
          <w:rFonts w:ascii="宋体" w:eastAsia="宋体" w:hAnsi="宋体" w:cs="宋体"/>
          <w:b/>
          <w:sz w:val="24"/>
          <w:szCs w:val="24"/>
        </w:rPr>
      </w:pPr>
      <w:r>
        <w:rPr>
          <w:rFonts w:ascii="宋体" w:eastAsia="宋体" w:hAnsi="宋体" w:cs="宋体" w:hint="eastAsia"/>
          <w:sz w:val="24"/>
          <w:szCs w:val="24"/>
        </w:rPr>
        <w:br w:type="page"/>
      </w:r>
      <w:r>
        <w:rPr>
          <w:rFonts w:ascii="宋体" w:eastAsia="宋体" w:hAnsi="宋体" w:cs="宋体" w:hint="eastAsia"/>
          <w:b/>
          <w:sz w:val="24"/>
          <w:szCs w:val="24"/>
        </w:rPr>
        <w:lastRenderedPageBreak/>
        <w:t>附件</w:t>
      </w:r>
      <w:r>
        <w:rPr>
          <w:rFonts w:ascii="宋体" w:eastAsia="宋体" w:hAnsi="宋体" w:cs="宋体" w:hint="eastAsia"/>
          <w:b/>
          <w:sz w:val="24"/>
          <w:szCs w:val="24"/>
        </w:rPr>
        <w:t>1</w:t>
      </w:r>
    </w:p>
    <w:p w:rsidR="0078268A" w:rsidRDefault="00EB0E5C">
      <w:pPr>
        <w:tabs>
          <w:tab w:val="left" w:pos="360"/>
        </w:tabs>
        <w:spacing w:after="0" w:line="360" w:lineRule="auto"/>
        <w:jc w:val="center"/>
        <w:rPr>
          <w:rFonts w:ascii="宋体" w:eastAsia="宋体" w:hAnsi="宋体" w:cs="宋体"/>
          <w:b/>
          <w:sz w:val="24"/>
          <w:szCs w:val="24"/>
        </w:rPr>
      </w:pPr>
      <w:r>
        <w:rPr>
          <w:rFonts w:ascii="宋体" w:eastAsia="宋体" w:hAnsi="宋体" w:cs="宋体" w:hint="eastAsia"/>
          <w:b/>
          <w:sz w:val="24"/>
          <w:szCs w:val="24"/>
        </w:rPr>
        <w:t>响应书</w:t>
      </w:r>
    </w:p>
    <w:p w:rsidR="0078268A" w:rsidRDefault="00EB0E5C">
      <w:pPr>
        <w:widowControl w:val="0"/>
        <w:autoSpaceDE w:val="0"/>
        <w:autoSpaceDN w:val="0"/>
        <w:snapToGrid/>
        <w:spacing w:after="0" w:line="360" w:lineRule="auto"/>
        <w:rPr>
          <w:rFonts w:ascii="宋体" w:eastAsia="宋体" w:hAnsi="宋体" w:cs="宋体"/>
          <w:sz w:val="24"/>
          <w:szCs w:val="24"/>
        </w:rPr>
      </w:pPr>
      <w:r>
        <w:rPr>
          <w:rFonts w:ascii="宋体" w:eastAsia="宋体" w:hAnsi="宋体" w:cs="宋体" w:hint="eastAsia"/>
          <w:sz w:val="24"/>
          <w:szCs w:val="24"/>
        </w:rPr>
        <w:t>致：天津中医药大学第二附属医院</w:t>
      </w:r>
    </w:p>
    <w:p w:rsidR="0078268A" w:rsidRDefault="00EB0E5C">
      <w:pPr>
        <w:autoSpaceDE w:val="0"/>
        <w:autoSpaceDN w:val="0"/>
        <w:spacing w:after="0" w:line="360" w:lineRule="auto"/>
        <w:ind w:firstLine="480"/>
        <w:rPr>
          <w:rFonts w:ascii="宋体" w:eastAsia="宋体" w:hAnsi="宋体" w:cs="宋体"/>
          <w:sz w:val="24"/>
          <w:szCs w:val="24"/>
        </w:rPr>
      </w:pPr>
      <w:r>
        <w:rPr>
          <w:rFonts w:ascii="宋体" w:eastAsia="宋体" w:hAnsi="宋体" w:cs="宋体" w:hint="eastAsia"/>
          <w:sz w:val="24"/>
          <w:szCs w:val="24"/>
        </w:rPr>
        <w:t>根据贵方为</w:t>
      </w:r>
      <w:r>
        <w:rPr>
          <w:rFonts w:ascii="宋体" w:eastAsia="宋体" w:hAnsi="宋体" w:cs="宋体" w:hint="eastAsia"/>
          <w:sz w:val="24"/>
          <w:szCs w:val="24"/>
          <w:u w:val="single"/>
        </w:rPr>
        <w:t xml:space="preserve">             </w:t>
      </w:r>
      <w:r>
        <w:rPr>
          <w:rFonts w:ascii="宋体" w:eastAsia="宋体" w:hAnsi="宋体" w:cs="宋体" w:hint="eastAsia"/>
          <w:sz w:val="24"/>
          <w:szCs w:val="24"/>
        </w:rPr>
        <w:t>的磋商邀请（项目编号：</w:t>
      </w:r>
      <w:r>
        <w:rPr>
          <w:rFonts w:ascii="宋体" w:eastAsia="宋体" w:hAnsi="宋体" w:cs="宋体" w:hint="eastAsia"/>
          <w:sz w:val="24"/>
          <w:szCs w:val="24"/>
          <w:u w:val="single"/>
        </w:rPr>
        <w:t>2020-Y-001</w:t>
      </w:r>
      <w:r>
        <w:rPr>
          <w:rFonts w:ascii="宋体" w:eastAsia="宋体" w:hAnsi="宋体" w:cs="宋体" w:hint="eastAsia"/>
          <w:sz w:val="24"/>
          <w:szCs w:val="24"/>
        </w:rPr>
        <w:t>），签字代表</w:t>
      </w:r>
      <w:r>
        <w:rPr>
          <w:rFonts w:ascii="宋体" w:eastAsia="宋体" w:hAnsi="宋体" w:cs="宋体" w:hint="eastAsia"/>
          <w:sz w:val="24"/>
          <w:szCs w:val="24"/>
          <w:u w:val="single"/>
        </w:rPr>
        <w:t xml:space="preserve">      </w:t>
      </w:r>
      <w:r>
        <w:rPr>
          <w:rFonts w:ascii="宋体" w:eastAsia="宋体" w:hAnsi="宋体" w:cs="宋体" w:hint="eastAsia"/>
          <w:sz w:val="24"/>
          <w:szCs w:val="24"/>
        </w:rPr>
        <w:t>（姓名职务）经正式授权并代表供应商</w:t>
      </w:r>
      <w:r>
        <w:rPr>
          <w:rFonts w:ascii="宋体" w:eastAsia="宋体" w:hAnsi="宋体" w:cs="宋体" w:hint="eastAsia"/>
          <w:sz w:val="24"/>
          <w:szCs w:val="24"/>
          <w:u w:val="single"/>
        </w:rPr>
        <w:t xml:space="preserve">      </w:t>
      </w:r>
      <w:r>
        <w:rPr>
          <w:rFonts w:ascii="宋体" w:eastAsia="宋体" w:hAnsi="宋体" w:cs="宋体" w:hint="eastAsia"/>
          <w:sz w:val="24"/>
          <w:szCs w:val="24"/>
        </w:rPr>
        <w:t>（供应商名称、地址）提交响应文件正本</w:t>
      </w:r>
      <w:r>
        <w:rPr>
          <w:rFonts w:ascii="宋体" w:eastAsia="宋体" w:hAnsi="宋体" w:cs="宋体" w:hint="eastAsia"/>
          <w:sz w:val="24"/>
          <w:szCs w:val="24"/>
          <w:u w:val="single"/>
        </w:rPr>
        <w:t xml:space="preserve">   </w:t>
      </w:r>
      <w:r>
        <w:rPr>
          <w:rFonts w:ascii="宋体" w:eastAsia="宋体" w:hAnsi="宋体" w:cs="宋体" w:hint="eastAsia"/>
          <w:sz w:val="24"/>
          <w:szCs w:val="24"/>
        </w:rPr>
        <w:t>份、副本</w:t>
      </w:r>
      <w:r>
        <w:rPr>
          <w:rFonts w:ascii="宋体" w:eastAsia="宋体" w:hAnsi="宋体" w:cs="宋体" w:hint="eastAsia"/>
          <w:sz w:val="24"/>
          <w:szCs w:val="24"/>
          <w:u w:val="single"/>
        </w:rPr>
        <w:t xml:space="preserve">   </w:t>
      </w:r>
      <w:r>
        <w:rPr>
          <w:rFonts w:ascii="宋体" w:eastAsia="宋体" w:hAnsi="宋体" w:cs="宋体" w:hint="eastAsia"/>
          <w:sz w:val="24"/>
          <w:szCs w:val="24"/>
        </w:rPr>
        <w:t>份和电子版</w:t>
      </w:r>
      <w:r>
        <w:rPr>
          <w:rFonts w:ascii="宋体" w:eastAsia="宋体" w:hAnsi="宋体" w:cs="宋体" w:hint="eastAsia"/>
          <w:sz w:val="24"/>
          <w:szCs w:val="24"/>
        </w:rPr>
        <w:t>U</w:t>
      </w:r>
      <w:r>
        <w:rPr>
          <w:rFonts w:ascii="宋体" w:eastAsia="宋体" w:hAnsi="宋体" w:cs="宋体" w:hint="eastAsia"/>
          <w:sz w:val="24"/>
          <w:szCs w:val="24"/>
        </w:rPr>
        <w:t>盘（</w:t>
      </w:r>
      <w:r>
        <w:rPr>
          <w:rFonts w:ascii="宋体" w:eastAsia="宋体" w:hAnsi="宋体" w:cs="宋体" w:hint="eastAsia"/>
          <w:sz w:val="24"/>
          <w:szCs w:val="24"/>
        </w:rPr>
        <w:t>office</w:t>
      </w:r>
      <w:r>
        <w:rPr>
          <w:rFonts w:ascii="宋体" w:eastAsia="宋体" w:hAnsi="宋体" w:cs="宋体" w:hint="eastAsia"/>
          <w:sz w:val="24"/>
          <w:szCs w:val="24"/>
        </w:rPr>
        <w:t>文档）一份。</w:t>
      </w:r>
    </w:p>
    <w:p w:rsidR="0078268A" w:rsidRDefault="00EB0E5C">
      <w:pPr>
        <w:autoSpaceDE w:val="0"/>
        <w:autoSpaceDN w:val="0"/>
        <w:spacing w:after="0" w:line="360" w:lineRule="auto"/>
        <w:rPr>
          <w:rFonts w:ascii="宋体" w:eastAsia="宋体" w:hAnsi="宋体" w:cs="宋体"/>
          <w:sz w:val="24"/>
          <w:szCs w:val="24"/>
        </w:rPr>
      </w:pPr>
      <w:r>
        <w:rPr>
          <w:rFonts w:ascii="宋体" w:eastAsia="宋体" w:hAnsi="宋体" w:cs="宋体" w:hint="eastAsia"/>
          <w:sz w:val="24"/>
          <w:szCs w:val="24"/>
        </w:rPr>
        <w:t>据此函，签字代表宣布同意如下：</w:t>
      </w:r>
    </w:p>
    <w:p w:rsidR="0078268A" w:rsidRDefault="00EB0E5C">
      <w:pPr>
        <w:autoSpaceDE w:val="0"/>
        <w:autoSpaceDN w:val="0"/>
        <w:spacing w:after="0" w:line="360" w:lineRule="auto"/>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我公司将按磋商文件的规定履行合同责任和义务。</w:t>
      </w:r>
    </w:p>
    <w:p w:rsidR="0078268A" w:rsidRDefault="00EB0E5C">
      <w:pPr>
        <w:autoSpaceDE w:val="0"/>
        <w:autoSpaceDN w:val="0"/>
        <w:spacing w:after="0" w:line="360" w:lineRule="auto"/>
        <w:ind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我公司已详细审查全部磋商文件，包括全部参考资料和所有附件。我们认为全部磋商文件（包括全部参考资料和所有附件）公平公正，无倾向性和排他性，我们完全理解并同意放弃对这方面有不明及误解的权利。</w:t>
      </w:r>
    </w:p>
    <w:p w:rsidR="0078268A" w:rsidRDefault="00EB0E5C">
      <w:pPr>
        <w:autoSpaceDE w:val="0"/>
        <w:autoSpaceDN w:val="0"/>
        <w:spacing w:after="0" w:line="360" w:lineRule="auto"/>
        <w:ind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我公司的磋商有效期为开标之日起</w:t>
      </w:r>
      <w:r>
        <w:rPr>
          <w:rFonts w:ascii="宋体" w:eastAsia="宋体" w:hAnsi="宋体" w:cs="宋体" w:hint="eastAsia"/>
          <w:sz w:val="24"/>
          <w:szCs w:val="24"/>
        </w:rPr>
        <w:t>60</w:t>
      </w:r>
      <w:r>
        <w:rPr>
          <w:rFonts w:ascii="宋体" w:eastAsia="宋体" w:hAnsi="宋体" w:cs="宋体" w:hint="eastAsia"/>
          <w:sz w:val="24"/>
          <w:szCs w:val="24"/>
        </w:rPr>
        <w:t>天。</w:t>
      </w:r>
    </w:p>
    <w:p w:rsidR="0078268A" w:rsidRDefault="00EB0E5C">
      <w:pPr>
        <w:autoSpaceDE w:val="0"/>
        <w:autoSpaceDN w:val="0"/>
        <w:spacing w:after="0" w:line="360" w:lineRule="auto"/>
        <w:ind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我公司同意按照采购方要求提供的与投标有关的一切数据或资料，并声明响应文件及所提供的一切资料</w:t>
      </w:r>
      <w:proofErr w:type="gramStart"/>
      <w:r>
        <w:rPr>
          <w:rFonts w:ascii="宋体" w:eastAsia="宋体" w:hAnsi="宋体" w:cs="宋体" w:hint="eastAsia"/>
          <w:sz w:val="24"/>
          <w:szCs w:val="24"/>
        </w:rPr>
        <w:t>均真实</w:t>
      </w:r>
      <w:proofErr w:type="gramEnd"/>
      <w:r>
        <w:rPr>
          <w:rFonts w:ascii="宋体" w:eastAsia="宋体" w:hAnsi="宋体" w:cs="宋体" w:hint="eastAsia"/>
          <w:sz w:val="24"/>
          <w:szCs w:val="24"/>
        </w:rPr>
        <w:t>有效。由于我公司提供资料不实而造成的责任和后果由我公司自行承担。</w:t>
      </w:r>
    </w:p>
    <w:p w:rsidR="0078268A" w:rsidRDefault="00EB0E5C">
      <w:pPr>
        <w:autoSpaceDE w:val="0"/>
        <w:autoSpaceDN w:val="0"/>
        <w:spacing w:after="0" w:line="360" w:lineRule="auto"/>
        <w:ind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我公司保证所投产品来自合法的供货渠道，若成交，则有义务向采购人提供其需要的有效书面证明材料。如果提供非法渠</w:t>
      </w:r>
      <w:r>
        <w:rPr>
          <w:rFonts w:ascii="宋体" w:eastAsia="宋体" w:hAnsi="宋体" w:cs="宋体" w:hint="eastAsia"/>
          <w:sz w:val="24"/>
          <w:szCs w:val="24"/>
        </w:rPr>
        <w:t>道的商品，视为欺诈，并承担相关责任。</w:t>
      </w:r>
    </w:p>
    <w:p w:rsidR="0078268A" w:rsidRDefault="00EB0E5C">
      <w:pPr>
        <w:autoSpaceDE w:val="0"/>
        <w:autoSpaceDN w:val="0"/>
        <w:spacing w:after="0" w:line="360" w:lineRule="auto"/>
        <w:ind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在整个招标过程中，我公司若有违规行为，我公司完全接受贵方依照相关法律法规和磋商文件的规定给予处罚。</w:t>
      </w:r>
    </w:p>
    <w:p w:rsidR="0078268A" w:rsidRDefault="00EB0E5C">
      <w:pPr>
        <w:autoSpaceDE w:val="0"/>
        <w:autoSpaceDN w:val="0"/>
        <w:spacing w:after="0" w:line="360" w:lineRule="auto"/>
        <w:ind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我公司承诺未列入“信用中国”网站（</w:t>
      </w:r>
      <w:r>
        <w:rPr>
          <w:rFonts w:ascii="宋体" w:eastAsia="宋体" w:hAnsi="宋体" w:cs="宋体" w:hint="eastAsia"/>
          <w:sz w:val="24"/>
          <w:szCs w:val="24"/>
        </w:rPr>
        <w:t>www.creditchina.gov.cn</w:t>
      </w:r>
      <w:r>
        <w:rPr>
          <w:rFonts w:ascii="宋体" w:eastAsia="宋体" w:hAnsi="宋体" w:cs="宋体" w:hint="eastAsia"/>
          <w:sz w:val="24"/>
          <w:szCs w:val="24"/>
        </w:rPr>
        <w:t>）失信被执行人、重大税收违法案件当事人名单，也未列入中国政府采购网（</w:t>
      </w:r>
      <w:r>
        <w:rPr>
          <w:rFonts w:ascii="宋体" w:eastAsia="宋体" w:hAnsi="宋体" w:cs="宋体" w:hint="eastAsia"/>
          <w:sz w:val="24"/>
          <w:szCs w:val="24"/>
        </w:rPr>
        <w:t>www.ccgp.gov.cn</w:t>
      </w:r>
      <w:r>
        <w:rPr>
          <w:rFonts w:ascii="宋体" w:eastAsia="宋体" w:hAnsi="宋体" w:cs="宋体" w:hint="eastAsia"/>
          <w:sz w:val="24"/>
          <w:szCs w:val="24"/>
        </w:rPr>
        <w:t>）政府采购严重违法失信行为记录名单，符合《中华人民共和国政府采购法》第二十二条规定的各项条件。</w:t>
      </w:r>
    </w:p>
    <w:p w:rsidR="0078268A" w:rsidRDefault="00EB0E5C">
      <w:pPr>
        <w:autoSpaceDE w:val="0"/>
        <w:autoSpaceDN w:val="0"/>
        <w:spacing w:after="0" w:line="360" w:lineRule="auto"/>
        <w:ind w:firstLine="480"/>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rPr>
        <w:t>我公司若成交，</w:t>
      </w:r>
      <w:proofErr w:type="gramStart"/>
      <w:r>
        <w:rPr>
          <w:rFonts w:ascii="宋体" w:eastAsia="宋体" w:hAnsi="宋体" w:cs="宋体" w:hint="eastAsia"/>
          <w:sz w:val="24"/>
          <w:szCs w:val="24"/>
        </w:rPr>
        <w:t>本承诺</w:t>
      </w:r>
      <w:proofErr w:type="gramEnd"/>
      <w:r>
        <w:rPr>
          <w:rFonts w:ascii="宋体" w:eastAsia="宋体" w:hAnsi="宋体" w:cs="宋体" w:hint="eastAsia"/>
          <w:sz w:val="24"/>
          <w:szCs w:val="24"/>
        </w:rPr>
        <w:t>将成为合同不可分割的一部分，与合同具有同等的法律效力。</w:t>
      </w:r>
    </w:p>
    <w:p w:rsidR="0078268A" w:rsidRDefault="00EB0E5C">
      <w:pPr>
        <w:autoSpaceDE w:val="0"/>
        <w:autoSpaceDN w:val="0"/>
        <w:spacing w:after="0" w:line="360" w:lineRule="auto"/>
        <w:ind w:firstLine="480"/>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hint="eastAsia"/>
          <w:sz w:val="24"/>
          <w:szCs w:val="24"/>
        </w:rPr>
        <w:t>如违反上述</w:t>
      </w:r>
      <w:r>
        <w:rPr>
          <w:rFonts w:ascii="宋体" w:eastAsia="宋体" w:hAnsi="宋体" w:cs="宋体" w:hint="eastAsia"/>
          <w:sz w:val="24"/>
          <w:szCs w:val="24"/>
        </w:rPr>
        <w:t>承诺，我公司投标无效且接受相关部门依法做出的处罚。</w:t>
      </w:r>
    </w:p>
    <w:p w:rsidR="0078268A" w:rsidRDefault="00EB0E5C">
      <w:pPr>
        <w:autoSpaceDE w:val="0"/>
        <w:autoSpaceDN w:val="0"/>
        <w:spacing w:after="0" w:line="360" w:lineRule="auto"/>
        <w:ind w:firstLine="480"/>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rPr>
        <w:t>与本投标有关的一切正式往来通讯请寄：</w:t>
      </w:r>
    </w:p>
    <w:p w:rsidR="0078268A" w:rsidRDefault="0078268A">
      <w:pPr>
        <w:autoSpaceDE w:val="0"/>
        <w:autoSpaceDN w:val="0"/>
        <w:spacing w:after="0" w:line="360" w:lineRule="auto"/>
        <w:ind w:firstLine="480"/>
        <w:rPr>
          <w:rFonts w:ascii="宋体" w:eastAsia="宋体" w:hAnsi="宋体" w:cs="宋体"/>
          <w:sz w:val="24"/>
          <w:szCs w:val="24"/>
        </w:rPr>
      </w:pPr>
    </w:p>
    <w:p w:rsidR="0078268A" w:rsidRDefault="00EB0E5C">
      <w:pPr>
        <w:autoSpaceDE w:val="0"/>
        <w:autoSpaceDN w:val="0"/>
        <w:spacing w:after="0" w:line="360" w:lineRule="auto"/>
        <w:ind w:firstLine="480"/>
        <w:rPr>
          <w:rFonts w:ascii="宋体" w:eastAsia="宋体" w:hAnsi="宋体" w:cs="宋体"/>
          <w:sz w:val="24"/>
          <w:szCs w:val="24"/>
          <w:u w:val="single"/>
        </w:rPr>
      </w:pPr>
      <w:r>
        <w:rPr>
          <w:rFonts w:ascii="宋体" w:eastAsia="宋体" w:hAnsi="宋体" w:cs="宋体" w:hint="eastAsia"/>
          <w:sz w:val="24"/>
          <w:szCs w:val="24"/>
        </w:rPr>
        <w:t>地</w:t>
      </w:r>
      <w:r>
        <w:rPr>
          <w:rFonts w:ascii="宋体" w:eastAsia="宋体" w:hAnsi="宋体" w:cs="宋体" w:hint="eastAsia"/>
          <w:sz w:val="24"/>
          <w:szCs w:val="24"/>
        </w:rPr>
        <w:t xml:space="preserve">    </w:t>
      </w:r>
      <w:r>
        <w:rPr>
          <w:rFonts w:ascii="宋体" w:eastAsia="宋体" w:hAnsi="宋体" w:cs="宋体" w:hint="eastAsia"/>
          <w:sz w:val="24"/>
          <w:szCs w:val="24"/>
        </w:rPr>
        <w:t>址：</w:t>
      </w:r>
    </w:p>
    <w:p w:rsidR="0078268A" w:rsidRDefault="00EB0E5C">
      <w:pPr>
        <w:autoSpaceDE w:val="0"/>
        <w:autoSpaceDN w:val="0"/>
        <w:spacing w:after="0" w:line="360" w:lineRule="auto"/>
        <w:ind w:firstLine="480"/>
        <w:rPr>
          <w:rFonts w:ascii="宋体" w:eastAsia="宋体" w:hAnsi="宋体" w:cs="宋体"/>
          <w:sz w:val="24"/>
          <w:szCs w:val="24"/>
          <w:u w:val="single"/>
        </w:rPr>
      </w:pPr>
      <w:r>
        <w:rPr>
          <w:rFonts w:ascii="宋体" w:eastAsia="宋体" w:hAnsi="宋体" w:cs="宋体" w:hint="eastAsia"/>
          <w:sz w:val="24"/>
          <w:szCs w:val="24"/>
        </w:rPr>
        <w:t>邮政编码：</w:t>
      </w:r>
    </w:p>
    <w:p w:rsidR="0078268A" w:rsidRDefault="00EB0E5C">
      <w:pPr>
        <w:autoSpaceDE w:val="0"/>
        <w:autoSpaceDN w:val="0"/>
        <w:spacing w:after="0" w:line="360" w:lineRule="auto"/>
        <w:ind w:firstLine="480"/>
        <w:rPr>
          <w:rFonts w:ascii="宋体" w:eastAsia="宋体" w:hAnsi="宋体" w:cs="宋体"/>
          <w:sz w:val="24"/>
          <w:szCs w:val="24"/>
          <w:u w:val="single"/>
        </w:rPr>
      </w:pPr>
      <w:r>
        <w:rPr>
          <w:rFonts w:ascii="宋体" w:eastAsia="宋体" w:hAnsi="宋体" w:cs="宋体" w:hint="eastAsia"/>
          <w:sz w:val="24"/>
          <w:szCs w:val="24"/>
        </w:rPr>
        <w:t>电</w:t>
      </w:r>
      <w:r>
        <w:rPr>
          <w:rFonts w:ascii="宋体" w:eastAsia="宋体" w:hAnsi="宋体" w:cs="宋体" w:hint="eastAsia"/>
          <w:sz w:val="24"/>
          <w:szCs w:val="24"/>
        </w:rPr>
        <w:t xml:space="preserve">    </w:t>
      </w:r>
      <w:r>
        <w:rPr>
          <w:rFonts w:ascii="宋体" w:eastAsia="宋体" w:hAnsi="宋体" w:cs="宋体" w:hint="eastAsia"/>
          <w:sz w:val="24"/>
          <w:szCs w:val="24"/>
        </w:rPr>
        <w:t>话：</w:t>
      </w:r>
    </w:p>
    <w:p w:rsidR="0078268A" w:rsidRDefault="00EB0E5C">
      <w:pPr>
        <w:autoSpaceDE w:val="0"/>
        <w:autoSpaceDN w:val="0"/>
        <w:spacing w:after="0" w:line="360" w:lineRule="auto"/>
        <w:ind w:firstLine="480"/>
        <w:rPr>
          <w:rFonts w:ascii="宋体" w:eastAsia="宋体" w:hAnsi="宋体" w:cs="宋体"/>
          <w:sz w:val="24"/>
          <w:szCs w:val="24"/>
          <w:u w:val="single"/>
        </w:rPr>
      </w:pPr>
      <w:r>
        <w:rPr>
          <w:rFonts w:ascii="宋体" w:eastAsia="宋体" w:hAnsi="宋体" w:cs="宋体" w:hint="eastAsia"/>
          <w:sz w:val="24"/>
          <w:szCs w:val="24"/>
        </w:rPr>
        <w:t>传</w:t>
      </w:r>
      <w:r>
        <w:rPr>
          <w:rFonts w:ascii="宋体" w:eastAsia="宋体" w:hAnsi="宋体" w:cs="宋体" w:hint="eastAsia"/>
          <w:sz w:val="24"/>
          <w:szCs w:val="24"/>
        </w:rPr>
        <w:t xml:space="preserve">    </w:t>
      </w:r>
      <w:r>
        <w:rPr>
          <w:rFonts w:ascii="宋体" w:eastAsia="宋体" w:hAnsi="宋体" w:cs="宋体" w:hint="eastAsia"/>
          <w:sz w:val="24"/>
          <w:szCs w:val="24"/>
        </w:rPr>
        <w:t>真：</w:t>
      </w:r>
    </w:p>
    <w:p w:rsidR="0078268A" w:rsidRDefault="00EB0E5C">
      <w:pPr>
        <w:autoSpaceDE w:val="0"/>
        <w:autoSpaceDN w:val="0"/>
        <w:spacing w:after="0" w:line="360" w:lineRule="auto"/>
        <w:ind w:firstLine="480"/>
        <w:rPr>
          <w:rFonts w:ascii="宋体" w:eastAsia="宋体" w:hAnsi="宋体" w:cs="宋体"/>
          <w:sz w:val="24"/>
          <w:szCs w:val="24"/>
          <w:u w:val="single"/>
        </w:rPr>
      </w:pPr>
      <w:r>
        <w:rPr>
          <w:rFonts w:ascii="宋体" w:eastAsia="宋体" w:hAnsi="宋体" w:cs="宋体" w:hint="eastAsia"/>
          <w:sz w:val="24"/>
          <w:szCs w:val="24"/>
        </w:rPr>
        <w:t>授权代表姓名、职务：</w:t>
      </w:r>
    </w:p>
    <w:p w:rsidR="0078268A" w:rsidRDefault="00EB0E5C">
      <w:pPr>
        <w:autoSpaceDE w:val="0"/>
        <w:autoSpaceDN w:val="0"/>
        <w:spacing w:after="0" w:line="360" w:lineRule="auto"/>
        <w:ind w:firstLine="480"/>
        <w:rPr>
          <w:rFonts w:ascii="宋体" w:eastAsia="宋体" w:hAnsi="宋体" w:cs="宋体"/>
          <w:sz w:val="24"/>
          <w:szCs w:val="24"/>
          <w:u w:val="single"/>
        </w:rPr>
      </w:pPr>
      <w:r>
        <w:rPr>
          <w:rFonts w:ascii="宋体" w:eastAsia="宋体" w:hAnsi="宋体" w:cs="宋体" w:hint="eastAsia"/>
          <w:sz w:val="24"/>
          <w:szCs w:val="24"/>
        </w:rPr>
        <w:t>供应商名称（公章）：</w:t>
      </w:r>
    </w:p>
    <w:p w:rsidR="0078268A" w:rsidRDefault="00EB0E5C">
      <w:pPr>
        <w:autoSpaceDE w:val="0"/>
        <w:autoSpaceDN w:val="0"/>
        <w:spacing w:after="0" w:line="360" w:lineRule="auto"/>
        <w:ind w:firstLine="480"/>
        <w:rPr>
          <w:rFonts w:ascii="宋体" w:eastAsia="宋体" w:hAnsi="宋体" w:cs="宋体"/>
          <w:sz w:val="24"/>
          <w:szCs w:val="24"/>
        </w:rPr>
      </w:pPr>
      <w:r>
        <w:rPr>
          <w:rFonts w:ascii="宋体" w:eastAsia="宋体" w:hAnsi="宋体" w:cs="宋体" w:hint="eastAsia"/>
          <w:sz w:val="24"/>
          <w:szCs w:val="24"/>
        </w:rPr>
        <w:t>日期：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78268A" w:rsidRDefault="00EB0E5C">
      <w:pPr>
        <w:autoSpaceDE w:val="0"/>
        <w:autoSpaceDN w:val="0"/>
        <w:spacing w:after="0" w:line="360" w:lineRule="auto"/>
        <w:ind w:firstLine="480"/>
        <w:rPr>
          <w:rFonts w:ascii="宋体" w:eastAsia="宋体" w:hAnsi="宋体" w:cs="宋体"/>
          <w:sz w:val="24"/>
          <w:szCs w:val="24"/>
        </w:rPr>
      </w:pPr>
      <w:r>
        <w:rPr>
          <w:rFonts w:ascii="宋体" w:eastAsia="宋体" w:hAnsi="宋体" w:cs="宋体" w:hint="eastAsia"/>
          <w:sz w:val="24"/>
          <w:szCs w:val="24"/>
        </w:rPr>
        <w:t>授权代表签字：</w:t>
      </w:r>
    </w:p>
    <w:p w:rsidR="0078268A" w:rsidRDefault="00EB0E5C">
      <w:pPr>
        <w:spacing w:after="0" w:line="360" w:lineRule="auto"/>
        <w:ind w:left="192"/>
        <w:rPr>
          <w:rFonts w:ascii="宋体" w:eastAsia="宋体" w:hAnsi="宋体" w:cs="宋体"/>
          <w:b/>
          <w:sz w:val="24"/>
          <w:szCs w:val="24"/>
        </w:rPr>
      </w:pPr>
      <w:r>
        <w:rPr>
          <w:rFonts w:ascii="宋体" w:eastAsia="宋体" w:hAnsi="宋体" w:cs="宋体" w:hint="eastAsia"/>
          <w:b/>
          <w:sz w:val="24"/>
          <w:szCs w:val="24"/>
        </w:rPr>
        <w:br w:type="page"/>
      </w:r>
      <w:r>
        <w:rPr>
          <w:rFonts w:ascii="宋体" w:eastAsia="宋体" w:hAnsi="宋体" w:cs="宋体" w:hint="eastAsia"/>
          <w:b/>
          <w:sz w:val="24"/>
          <w:szCs w:val="24"/>
        </w:rPr>
        <w:lastRenderedPageBreak/>
        <w:t>附件</w:t>
      </w:r>
      <w:r>
        <w:rPr>
          <w:rFonts w:ascii="宋体" w:eastAsia="宋体" w:hAnsi="宋体" w:cs="宋体" w:hint="eastAsia"/>
          <w:b/>
          <w:sz w:val="24"/>
          <w:szCs w:val="24"/>
        </w:rPr>
        <w:t xml:space="preserve">2 </w:t>
      </w:r>
      <w:r>
        <w:rPr>
          <w:rFonts w:ascii="宋体" w:eastAsia="宋体" w:hAnsi="宋体" w:cs="宋体" w:hint="eastAsia"/>
          <w:b/>
          <w:sz w:val="24"/>
          <w:szCs w:val="24"/>
        </w:rPr>
        <w:t>：</w:t>
      </w:r>
      <w:r>
        <w:rPr>
          <w:rFonts w:ascii="宋体" w:eastAsia="宋体" w:hAnsi="宋体" w:cs="宋体" w:hint="eastAsia"/>
          <w:b/>
          <w:bCs/>
          <w:sz w:val="24"/>
          <w:szCs w:val="24"/>
        </w:rPr>
        <w:t>供应商资格要求证明文件</w:t>
      </w:r>
    </w:p>
    <w:p w:rsidR="0078268A" w:rsidRDefault="0078268A">
      <w:pPr>
        <w:spacing w:line="460" w:lineRule="exact"/>
        <w:ind w:left="192"/>
        <w:jc w:val="center"/>
        <w:rPr>
          <w:rFonts w:ascii="宋体" w:eastAsia="宋体" w:hAnsi="宋体" w:cs="宋体"/>
          <w:b/>
          <w:sz w:val="24"/>
          <w:szCs w:val="24"/>
        </w:rPr>
      </w:pPr>
    </w:p>
    <w:p w:rsidR="0078268A" w:rsidRDefault="0078268A">
      <w:pPr>
        <w:spacing w:line="460" w:lineRule="exact"/>
        <w:ind w:left="192"/>
        <w:jc w:val="center"/>
        <w:rPr>
          <w:rFonts w:ascii="宋体" w:eastAsia="宋体" w:hAnsi="宋体" w:cs="宋体"/>
          <w:b/>
          <w:sz w:val="24"/>
          <w:szCs w:val="24"/>
        </w:rPr>
      </w:pPr>
    </w:p>
    <w:p w:rsidR="0078268A" w:rsidRDefault="0078268A">
      <w:pPr>
        <w:spacing w:line="460" w:lineRule="exact"/>
        <w:ind w:left="192"/>
        <w:jc w:val="center"/>
        <w:rPr>
          <w:rFonts w:ascii="宋体" w:eastAsia="宋体" w:hAnsi="宋体" w:cs="宋体"/>
          <w:b/>
          <w:sz w:val="24"/>
          <w:szCs w:val="24"/>
        </w:rPr>
      </w:pPr>
    </w:p>
    <w:p w:rsidR="0078268A" w:rsidRDefault="0078268A">
      <w:pPr>
        <w:spacing w:line="460" w:lineRule="exact"/>
        <w:ind w:left="192"/>
        <w:jc w:val="center"/>
        <w:rPr>
          <w:rFonts w:ascii="宋体" w:eastAsia="宋体" w:hAnsi="宋体" w:cs="宋体"/>
          <w:b/>
          <w:sz w:val="24"/>
          <w:szCs w:val="24"/>
        </w:rPr>
      </w:pPr>
    </w:p>
    <w:p w:rsidR="0078268A" w:rsidRDefault="00EB0E5C">
      <w:pPr>
        <w:spacing w:line="460" w:lineRule="exact"/>
        <w:ind w:left="192"/>
        <w:rPr>
          <w:rFonts w:ascii="宋体" w:eastAsia="宋体" w:hAnsi="宋体" w:cs="宋体"/>
          <w:b/>
          <w:sz w:val="24"/>
          <w:szCs w:val="24"/>
        </w:rPr>
      </w:pPr>
      <w:r>
        <w:rPr>
          <w:rFonts w:ascii="宋体" w:eastAsia="宋体" w:hAnsi="宋体" w:cs="宋体" w:hint="eastAsia"/>
          <w:b/>
          <w:sz w:val="24"/>
          <w:szCs w:val="24"/>
        </w:rPr>
        <w:br w:type="page"/>
      </w:r>
      <w:r>
        <w:rPr>
          <w:rFonts w:ascii="宋体" w:eastAsia="宋体" w:hAnsi="宋体" w:cs="宋体" w:hint="eastAsia"/>
          <w:b/>
          <w:sz w:val="24"/>
          <w:szCs w:val="24"/>
        </w:rPr>
        <w:lastRenderedPageBreak/>
        <w:t>附件</w:t>
      </w:r>
      <w:r>
        <w:rPr>
          <w:rFonts w:ascii="宋体" w:eastAsia="宋体" w:hAnsi="宋体" w:cs="宋体" w:hint="eastAsia"/>
          <w:b/>
          <w:sz w:val="24"/>
          <w:szCs w:val="24"/>
        </w:rPr>
        <w:t>3</w:t>
      </w:r>
    </w:p>
    <w:p w:rsidR="0078268A" w:rsidRDefault="00EB0E5C">
      <w:pPr>
        <w:spacing w:after="0" w:line="360" w:lineRule="auto"/>
        <w:jc w:val="center"/>
        <w:rPr>
          <w:rFonts w:ascii="宋体" w:eastAsia="宋体" w:hAnsi="宋体" w:cs="宋体"/>
          <w:b/>
          <w:sz w:val="24"/>
          <w:szCs w:val="24"/>
        </w:rPr>
      </w:pPr>
      <w:r>
        <w:rPr>
          <w:rFonts w:ascii="宋体" w:eastAsia="宋体" w:hAnsi="宋体" w:cs="宋体" w:hint="eastAsia"/>
          <w:b/>
          <w:bCs/>
          <w:sz w:val="24"/>
          <w:szCs w:val="24"/>
        </w:rPr>
        <w:t>投标代表人授权书</w:t>
      </w:r>
    </w:p>
    <w:p w:rsidR="0078268A" w:rsidRDefault="0078268A">
      <w:pPr>
        <w:spacing w:after="0" w:line="360" w:lineRule="auto"/>
        <w:rPr>
          <w:rFonts w:ascii="宋体" w:eastAsia="宋体" w:hAnsi="宋体" w:cs="宋体"/>
          <w:sz w:val="24"/>
          <w:szCs w:val="24"/>
        </w:rPr>
      </w:pPr>
    </w:p>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致：天津中医药大学第二附属医院</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我</w:t>
      </w:r>
      <w:r>
        <w:rPr>
          <w:rFonts w:ascii="宋体" w:eastAsia="宋体" w:hAnsi="宋体" w:cs="宋体" w:hint="eastAsia"/>
          <w:sz w:val="24"/>
          <w:szCs w:val="24"/>
        </w:rPr>
        <w:t>____________</w:t>
      </w:r>
      <w:r>
        <w:rPr>
          <w:rFonts w:ascii="宋体" w:eastAsia="宋体" w:hAnsi="宋体" w:cs="宋体" w:hint="eastAsia"/>
          <w:sz w:val="24"/>
          <w:szCs w:val="24"/>
        </w:rPr>
        <w:t>（姓名）系</w:t>
      </w:r>
      <w:r>
        <w:rPr>
          <w:rFonts w:ascii="宋体" w:eastAsia="宋体" w:hAnsi="宋体" w:cs="宋体" w:hint="eastAsia"/>
          <w:sz w:val="24"/>
          <w:szCs w:val="24"/>
        </w:rPr>
        <w:t>______________________________</w:t>
      </w:r>
      <w:r>
        <w:rPr>
          <w:rFonts w:ascii="宋体" w:eastAsia="宋体" w:hAnsi="宋体" w:cs="宋体" w:hint="eastAsia"/>
          <w:sz w:val="24"/>
          <w:szCs w:val="24"/>
        </w:rPr>
        <w:t>（投标单位名称）的法定代表人，现授权委托本单位在职员工</w:t>
      </w:r>
      <w:r>
        <w:rPr>
          <w:rFonts w:ascii="宋体" w:eastAsia="宋体" w:hAnsi="宋体" w:cs="宋体" w:hint="eastAsia"/>
          <w:sz w:val="24"/>
          <w:szCs w:val="24"/>
        </w:rPr>
        <w:t>_______________</w:t>
      </w:r>
      <w:r>
        <w:rPr>
          <w:rFonts w:ascii="宋体" w:eastAsia="宋体" w:hAnsi="宋体" w:cs="宋体" w:hint="eastAsia"/>
          <w:sz w:val="24"/>
          <w:szCs w:val="24"/>
        </w:rPr>
        <w:t>（姓名，职务）（身份证号码：</w:t>
      </w:r>
      <w:r>
        <w:rPr>
          <w:rFonts w:ascii="宋体" w:eastAsia="宋体" w:hAnsi="宋体" w:cs="宋体" w:hint="eastAsia"/>
          <w:sz w:val="24"/>
          <w:szCs w:val="24"/>
        </w:rPr>
        <w:t>____________________</w:t>
      </w:r>
      <w:r>
        <w:rPr>
          <w:rFonts w:ascii="宋体" w:eastAsia="宋体" w:hAnsi="宋体" w:cs="宋体" w:hint="eastAsia"/>
          <w:sz w:val="24"/>
          <w:szCs w:val="24"/>
        </w:rPr>
        <w:t>、联系电话：</w:t>
      </w:r>
      <w:r>
        <w:rPr>
          <w:rFonts w:ascii="宋体" w:eastAsia="宋体" w:hAnsi="宋体" w:cs="宋体" w:hint="eastAsia"/>
          <w:sz w:val="24"/>
          <w:szCs w:val="24"/>
        </w:rPr>
        <w:t>_______________</w:t>
      </w:r>
      <w:r>
        <w:rPr>
          <w:rFonts w:ascii="宋体" w:eastAsia="宋体" w:hAnsi="宋体" w:cs="宋体" w:hint="eastAsia"/>
          <w:sz w:val="24"/>
          <w:szCs w:val="24"/>
        </w:rPr>
        <w:t>）作为投标代表人以我方的名义参加贵方</w:t>
      </w:r>
      <w:r>
        <w:rPr>
          <w:rFonts w:ascii="宋体" w:eastAsia="宋体" w:hAnsi="宋体" w:cs="宋体" w:hint="eastAsia"/>
          <w:sz w:val="24"/>
          <w:szCs w:val="24"/>
        </w:rPr>
        <w:t>______________________</w:t>
      </w:r>
      <w:r>
        <w:rPr>
          <w:rFonts w:ascii="宋体" w:eastAsia="宋体" w:hAnsi="宋体" w:cs="宋体" w:hint="eastAsia"/>
          <w:sz w:val="24"/>
          <w:szCs w:val="24"/>
        </w:rPr>
        <w:t>项目（项目编号：</w:t>
      </w:r>
      <w:r>
        <w:rPr>
          <w:rFonts w:ascii="宋体" w:eastAsia="宋体" w:hAnsi="宋体" w:cs="宋体" w:hint="eastAsia"/>
          <w:sz w:val="24"/>
          <w:szCs w:val="24"/>
        </w:rPr>
        <w:t>_______________</w:t>
      </w:r>
      <w:r>
        <w:rPr>
          <w:rFonts w:ascii="宋体" w:eastAsia="宋体" w:hAnsi="宋体" w:cs="宋体" w:hint="eastAsia"/>
          <w:sz w:val="24"/>
          <w:szCs w:val="24"/>
        </w:rPr>
        <w:t>）的投标活动，并代表我方全权办理针对上述项目的投标、开标、响应文件澄清、签约等一切具体事务和签署</w:t>
      </w:r>
      <w:r>
        <w:rPr>
          <w:rFonts w:ascii="宋体" w:eastAsia="宋体" w:hAnsi="宋体" w:cs="宋体" w:hint="eastAsia"/>
          <w:sz w:val="24"/>
          <w:szCs w:val="24"/>
        </w:rPr>
        <w:t>相关文件。</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我方对投标代表人的签名事项负全部责任。</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本授权书至投标有效期结束前始终有效。</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投标代表人无转委托权，特此委托。</w:t>
      </w:r>
    </w:p>
    <w:p w:rsidR="0078268A" w:rsidRDefault="0078268A">
      <w:pPr>
        <w:spacing w:after="0" w:line="360" w:lineRule="auto"/>
        <w:ind w:firstLineChars="200" w:firstLine="480"/>
        <w:rPr>
          <w:rFonts w:ascii="宋体" w:eastAsia="宋体" w:hAnsi="宋体" w:cs="宋体"/>
          <w:sz w:val="24"/>
          <w:szCs w:val="24"/>
        </w:rPr>
      </w:pPr>
    </w:p>
    <w:p w:rsidR="0078268A" w:rsidRDefault="0078268A">
      <w:pPr>
        <w:spacing w:after="0" w:line="360" w:lineRule="auto"/>
        <w:ind w:firstLineChars="200" w:firstLine="480"/>
        <w:rPr>
          <w:rFonts w:ascii="宋体" w:eastAsia="宋体" w:hAnsi="宋体" w:cs="宋体"/>
          <w:sz w:val="24"/>
          <w:szCs w:val="24"/>
        </w:rPr>
      </w:pPr>
    </w:p>
    <w:p w:rsidR="0078268A" w:rsidRDefault="00EB0E5C">
      <w:pPr>
        <w:spacing w:after="0" w:line="360" w:lineRule="auto"/>
        <w:ind w:right="480" w:firstLineChars="1700" w:firstLine="4080"/>
        <w:rPr>
          <w:rFonts w:ascii="宋体" w:eastAsia="宋体" w:hAnsi="宋体" w:cs="宋体"/>
          <w:sz w:val="24"/>
          <w:szCs w:val="24"/>
        </w:rPr>
      </w:pPr>
      <w:r>
        <w:rPr>
          <w:rFonts w:ascii="宋体" w:eastAsia="宋体" w:hAnsi="宋体" w:cs="宋体" w:hint="eastAsia"/>
          <w:sz w:val="24"/>
          <w:szCs w:val="24"/>
        </w:rPr>
        <w:t>投标人名称（公章）：</w:t>
      </w:r>
    </w:p>
    <w:p w:rsidR="0078268A" w:rsidRDefault="00EB0E5C">
      <w:pPr>
        <w:spacing w:after="0" w:line="360" w:lineRule="auto"/>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法定代表人签字或名章：</w:t>
      </w:r>
    </w:p>
    <w:p w:rsidR="0078268A" w:rsidRDefault="00EB0E5C">
      <w:pPr>
        <w:spacing w:after="0" w:line="360" w:lineRule="auto"/>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eastAsia="宋体" w:hAnsi="宋体" w:cs="宋体" w:hint="eastAsia"/>
          <w:sz w:val="24"/>
          <w:szCs w:val="24"/>
        </w:rPr>
        <w:t xml:space="preserve">  </w:t>
      </w:r>
    </w:p>
    <w:p w:rsidR="0078268A" w:rsidRDefault="0078268A">
      <w:pPr>
        <w:spacing w:after="0" w:line="360" w:lineRule="auto"/>
        <w:ind w:firstLineChars="2100" w:firstLine="5040"/>
        <w:rPr>
          <w:rFonts w:ascii="宋体" w:eastAsia="宋体" w:hAnsi="宋体" w:cs="宋体"/>
          <w:sz w:val="24"/>
          <w:szCs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78268A">
        <w:tc>
          <w:tcPr>
            <w:tcW w:w="4264" w:type="dxa"/>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投标代表人身份证正面</w:t>
            </w:r>
          </w:p>
          <w:p w:rsidR="0078268A" w:rsidRDefault="0078268A">
            <w:pPr>
              <w:spacing w:after="0" w:line="360" w:lineRule="auto"/>
              <w:rPr>
                <w:rFonts w:ascii="宋体" w:eastAsia="宋体" w:hAnsi="宋体" w:cs="宋体"/>
                <w:sz w:val="24"/>
                <w:szCs w:val="24"/>
              </w:rPr>
            </w:pPr>
          </w:p>
          <w:p w:rsidR="0078268A" w:rsidRDefault="0078268A">
            <w:pPr>
              <w:spacing w:after="0" w:line="360" w:lineRule="auto"/>
              <w:rPr>
                <w:rFonts w:ascii="宋体" w:eastAsia="宋体" w:hAnsi="宋体" w:cs="宋体"/>
                <w:sz w:val="24"/>
                <w:szCs w:val="24"/>
              </w:rPr>
            </w:pPr>
          </w:p>
          <w:p w:rsidR="0078268A" w:rsidRDefault="0078268A">
            <w:pPr>
              <w:spacing w:after="0" w:line="360" w:lineRule="auto"/>
              <w:rPr>
                <w:rFonts w:ascii="宋体" w:eastAsia="宋体" w:hAnsi="宋体" w:cs="宋体"/>
                <w:sz w:val="24"/>
                <w:szCs w:val="24"/>
              </w:rPr>
            </w:pPr>
          </w:p>
          <w:p w:rsidR="0078268A" w:rsidRDefault="0078268A">
            <w:pPr>
              <w:spacing w:after="0" w:line="360" w:lineRule="auto"/>
              <w:rPr>
                <w:rFonts w:ascii="宋体" w:eastAsia="宋体" w:hAnsi="宋体" w:cs="宋体"/>
                <w:sz w:val="24"/>
                <w:szCs w:val="24"/>
              </w:rPr>
            </w:pPr>
          </w:p>
          <w:p w:rsidR="0078268A" w:rsidRDefault="0078268A">
            <w:pPr>
              <w:spacing w:after="0" w:line="360" w:lineRule="auto"/>
              <w:rPr>
                <w:rFonts w:ascii="宋体" w:eastAsia="宋体" w:hAnsi="宋体" w:cs="宋体"/>
                <w:sz w:val="24"/>
                <w:szCs w:val="24"/>
              </w:rPr>
            </w:pPr>
          </w:p>
        </w:tc>
        <w:tc>
          <w:tcPr>
            <w:tcW w:w="4264" w:type="dxa"/>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投标代表人身份证背面</w:t>
            </w:r>
          </w:p>
        </w:tc>
      </w:tr>
    </w:tbl>
    <w:p w:rsidR="0078268A" w:rsidRDefault="0078268A">
      <w:pPr>
        <w:spacing w:line="360" w:lineRule="auto"/>
        <w:ind w:firstLineChars="2100" w:firstLine="5040"/>
        <w:rPr>
          <w:rFonts w:ascii="宋体" w:eastAsia="宋体" w:hAnsi="宋体" w:cs="宋体"/>
          <w:sz w:val="24"/>
          <w:szCs w:val="24"/>
        </w:rPr>
      </w:pPr>
    </w:p>
    <w:p w:rsidR="0078268A" w:rsidRDefault="00EB0E5C">
      <w:pPr>
        <w:spacing w:line="460" w:lineRule="exact"/>
        <w:ind w:left="181"/>
        <w:rPr>
          <w:rFonts w:ascii="宋体" w:eastAsia="宋体" w:hAnsi="宋体" w:cs="宋体"/>
          <w:b/>
          <w:sz w:val="24"/>
          <w:szCs w:val="24"/>
        </w:rPr>
      </w:pPr>
      <w:r>
        <w:rPr>
          <w:rFonts w:ascii="宋体" w:eastAsia="宋体" w:hAnsi="宋体" w:cs="宋体" w:hint="eastAsia"/>
          <w:b/>
          <w:sz w:val="24"/>
          <w:szCs w:val="24"/>
        </w:rPr>
        <w:br w:type="page"/>
      </w:r>
      <w:r>
        <w:rPr>
          <w:rFonts w:ascii="宋体" w:eastAsia="宋体" w:hAnsi="宋体" w:cs="宋体" w:hint="eastAsia"/>
          <w:b/>
          <w:sz w:val="24"/>
          <w:szCs w:val="24"/>
        </w:rPr>
        <w:lastRenderedPageBreak/>
        <w:t>附件</w:t>
      </w:r>
      <w:r>
        <w:rPr>
          <w:rFonts w:ascii="宋体" w:eastAsia="宋体" w:hAnsi="宋体" w:cs="宋体" w:hint="eastAsia"/>
          <w:b/>
          <w:sz w:val="24"/>
          <w:szCs w:val="24"/>
        </w:rPr>
        <w:t>4-1</w:t>
      </w:r>
      <w:r>
        <w:rPr>
          <w:rFonts w:ascii="宋体" w:eastAsia="宋体" w:hAnsi="宋体" w:cs="宋体" w:hint="eastAsia"/>
          <w:b/>
          <w:sz w:val="24"/>
          <w:szCs w:val="24"/>
        </w:rPr>
        <w:t>：</w:t>
      </w:r>
    </w:p>
    <w:p w:rsidR="0078268A" w:rsidRDefault="0078268A">
      <w:pPr>
        <w:spacing w:after="0" w:line="360" w:lineRule="auto"/>
        <w:ind w:left="181"/>
        <w:jc w:val="center"/>
        <w:rPr>
          <w:rFonts w:ascii="宋体" w:eastAsia="宋体" w:hAnsi="宋体" w:cs="宋体"/>
          <w:b/>
          <w:sz w:val="24"/>
          <w:szCs w:val="24"/>
        </w:rPr>
      </w:pPr>
    </w:p>
    <w:p w:rsidR="0078268A" w:rsidRDefault="00EB0E5C">
      <w:pPr>
        <w:autoSpaceDN w:val="0"/>
        <w:spacing w:after="0" w:line="360" w:lineRule="auto"/>
        <w:jc w:val="center"/>
        <w:rPr>
          <w:rFonts w:ascii="宋体" w:eastAsia="宋体" w:hAnsi="宋体" w:cs="宋体"/>
          <w:b/>
          <w:bCs/>
          <w:sz w:val="24"/>
          <w:szCs w:val="24"/>
        </w:rPr>
      </w:pPr>
      <w:r>
        <w:rPr>
          <w:rFonts w:ascii="宋体" w:eastAsia="宋体" w:hAnsi="宋体" w:cs="宋体" w:hint="eastAsia"/>
          <w:b/>
          <w:bCs/>
          <w:sz w:val="24"/>
          <w:szCs w:val="24"/>
        </w:rPr>
        <w:t>商务要求点对点应答表</w:t>
      </w:r>
    </w:p>
    <w:p w:rsidR="0078268A" w:rsidRDefault="0078268A">
      <w:pPr>
        <w:spacing w:after="0" w:line="360" w:lineRule="auto"/>
        <w:rPr>
          <w:rFonts w:ascii="宋体" w:eastAsia="宋体" w:hAnsi="宋体" w:cs="宋体"/>
          <w:sz w:val="24"/>
          <w:szCs w:val="24"/>
        </w:rPr>
      </w:pPr>
    </w:p>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项目名称：</w:t>
      </w:r>
    </w:p>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项目编号：</w:t>
      </w:r>
    </w:p>
    <w:p w:rsidR="0078268A" w:rsidRDefault="0078268A">
      <w:pPr>
        <w:spacing w:after="0" w:line="360" w:lineRule="auto"/>
        <w:rPr>
          <w:rFonts w:ascii="宋体" w:eastAsia="宋体" w:hAnsi="宋体" w:cs="宋体"/>
          <w:sz w:val="24"/>
          <w:szCs w:val="24"/>
          <w:u w:val="single"/>
        </w:rPr>
      </w:pPr>
    </w:p>
    <w:tbl>
      <w:tblPr>
        <w:tblW w:w="8755" w:type="dxa"/>
        <w:tblLayout w:type="fixed"/>
        <w:tblLook w:val="04A0" w:firstRow="1" w:lastRow="0" w:firstColumn="1" w:lastColumn="0" w:noHBand="0" w:noVBand="1"/>
      </w:tblPr>
      <w:tblGrid>
        <w:gridCol w:w="1704"/>
        <w:gridCol w:w="2231"/>
        <w:gridCol w:w="2551"/>
        <w:gridCol w:w="1135"/>
        <w:gridCol w:w="1134"/>
      </w:tblGrid>
      <w:tr w:rsidR="0078268A">
        <w:trPr>
          <w:trHeight w:val="373"/>
        </w:trPr>
        <w:tc>
          <w:tcPr>
            <w:tcW w:w="1704" w:type="dxa"/>
            <w:tcBorders>
              <w:top w:val="single" w:sz="8" w:space="0" w:color="auto"/>
              <w:left w:val="single" w:sz="8" w:space="0" w:color="auto"/>
              <w:bottom w:val="single" w:sz="8" w:space="0" w:color="auto"/>
              <w:right w:val="single" w:sz="8" w:space="0" w:color="auto"/>
            </w:tcBorders>
            <w:vAlign w:val="center"/>
          </w:tcPr>
          <w:p w:rsidR="0078268A" w:rsidRDefault="00EB0E5C">
            <w:pPr>
              <w:spacing w:after="0"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2231" w:type="dxa"/>
            <w:tcBorders>
              <w:top w:val="single" w:sz="8" w:space="0" w:color="auto"/>
              <w:left w:val="nil"/>
              <w:bottom w:val="single" w:sz="8" w:space="0" w:color="auto"/>
              <w:right w:val="single" w:sz="8" w:space="0" w:color="auto"/>
            </w:tcBorders>
            <w:vAlign w:val="center"/>
          </w:tcPr>
          <w:p w:rsidR="0078268A" w:rsidRDefault="00EB0E5C">
            <w:pPr>
              <w:spacing w:after="0" w:line="360" w:lineRule="auto"/>
              <w:jc w:val="center"/>
              <w:rPr>
                <w:rFonts w:ascii="宋体" w:eastAsia="宋体" w:hAnsi="宋体" w:cs="宋体"/>
                <w:sz w:val="24"/>
                <w:szCs w:val="24"/>
              </w:rPr>
            </w:pPr>
            <w:r>
              <w:rPr>
                <w:rFonts w:ascii="宋体" w:eastAsia="宋体" w:hAnsi="宋体" w:cs="宋体" w:hint="eastAsia"/>
                <w:sz w:val="24"/>
                <w:szCs w:val="24"/>
              </w:rPr>
              <w:t>招标要求</w:t>
            </w:r>
          </w:p>
        </w:tc>
        <w:tc>
          <w:tcPr>
            <w:tcW w:w="2551" w:type="dxa"/>
            <w:tcBorders>
              <w:top w:val="single" w:sz="8" w:space="0" w:color="auto"/>
              <w:left w:val="nil"/>
              <w:bottom w:val="single" w:sz="8" w:space="0" w:color="auto"/>
              <w:right w:val="single" w:sz="8" w:space="0" w:color="auto"/>
            </w:tcBorders>
            <w:vAlign w:val="center"/>
          </w:tcPr>
          <w:p w:rsidR="0078268A" w:rsidRDefault="00EB0E5C">
            <w:pPr>
              <w:spacing w:after="0" w:line="360" w:lineRule="auto"/>
              <w:jc w:val="center"/>
              <w:rPr>
                <w:rFonts w:ascii="宋体" w:eastAsia="宋体" w:hAnsi="宋体" w:cs="宋体"/>
                <w:sz w:val="24"/>
                <w:szCs w:val="24"/>
              </w:rPr>
            </w:pPr>
            <w:r>
              <w:rPr>
                <w:rFonts w:ascii="宋体" w:eastAsia="宋体" w:hAnsi="宋体" w:cs="宋体" w:hint="eastAsia"/>
                <w:sz w:val="24"/>
                <w:szCs w:val="24"/>
              </w:rPr>
              <w:t>投标应答</w:t>
            </w:r>
          </w:p>
        </w:tc>
        <w:tc>
          <w:tcPr>
            <w:tcW w:w="1135" w:type="dxa"/>
            <w:tcBorders>
              <w:top w:val="single" w:sz="8" w:space="0" w:color="auto"/>
              <w:left w:val="nil"/>
              <w:bottom w:val="single" w:sz="8" w:space="0" w:color="auto"/>
              <w:right w:val="single" w:sz="8" w:space="0" w:color="auto"/>
            </w:tcBorders>
            <w:vAlign w:val="center"/>
          </w:tcPr>
          <w:p w:rsidR="0078268A" w:rsidRDefault="00EB0E5C">
            <w:pPr>
              <w:spacing w:after="0" w:line="360" w:lineRule="auto"/>
              <w:jc w:val="center"/>
              <w:rPr>
                <w:rFonts w:ascii="宋体" w:eastAsia="宋体" w:hAnsi="宋体" w:cs="宋体"/>
                <w:sz w:val="24"/>
                <w:szCs w:val="24"/>
              </w:rPr>
            </w:pPr>
            <w:r>
              <w:rPr>
                <w:rFonts w:ascii="宋体" w:eastAsia="宋体" w:hAnsi="宋体" w:cs="宋体" w:hint="eastAsia"/>
                <w:sz w:val="24"/>
                <w:szCs w:val="24"/>
              </w:rPr>
              <w:t>偏离说明</w:t>
            </w:r>
          </w:p>
        </w:tc>
        <w:tc>
          <w:tcPr>
            <w:tcW w:w="1134" w:type="dxa"/>
            <w:tcBorders>
              <w:top w:val="single" w:sz="8" w:space="0" w:color="auto"/>
              <w:left w:val="nil"/>
              <w:bottom w:val="single" w:sz="8" w:space="0" w:color="auto"/>
              <w:right w:val="single" w:sz="8" w:space="0" w:color="auto"/>
            </w:tcBorders>
            <w:vAlign w:val="center"/>
          </w:tcPr>
          <w:p w:rsidR="0078268A" w:rsidRDefault="00EB0E5C">
            <w:pPr>
              <w:spacing w:after="0" w:line="360" w:lineRule="auto"/>
              <w:jc w:val="center"/>
              <w:rPr>
                <w:rFonts w:ascii="宋体" w:eastAsia="宋体" w:hAnsi="宋体" w:cs="宋体"/>
                <w:sz w:val="24"/>
                <w:szCs w:val="24"/>
              </w:rPr>
            </w:pPr>
            <w:r>
              <w:rPr>
                <w:rFonts w:ascii="宋体" w:eastAsia="宋体" w:hAnsi="宋体" w:cs="宋体" w:hint="eastAsia"/>
                <w:sz w:val="24"/>
                <w:szCs w:val="24"/>
              </w:rPr>
              <w:t>备注</w:t>
            </w:r>
          </w:p>
        </w:tc>
      </w:tr>
      <w:tr w:rsidR="0078268A">
        <w:tc>
          <w:tcPr>
            <w:tcW w:w="8755" w:type="dxa"/>
            <w:gridSpan w:val="5"/>
            <w:tcBorders>
              <w:top w:val="single" w:sz="8" w:space="0" w:color="auto"/>
              <w:left w:val="single" w:sz="8" w:space="0" w:color="auto"/>
              <w:bottom w:val="single" w:sz="8" w:space="0" w:color="auto"/>
              <w:right w:val="single" w:sz="8" w:space="0" w:color="000000"/>
            </w:tcBorders>
            <w:vAlign w:val="center"/>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（一）报价要求</w:t>
            </w:r>
          </w:p>
        </w:tc>
      </w:tr>
      <w:tr w:rsidR="0078268A">
        <w:trPr>
          <w:trHeight w:val="46"/>
        </w:trPr>
        <w:tc>
          <w:tcPr>
            <w:tcW w:w="1704" w:type="dxa"/>
            <w:tcBorders>
              <w:top w:val="nil"/>
              <w:left w:val="single" w:sz="8" w:space="0" w:color="auto"/>
              <w:bottom w:val="single" w:sz="8" w:space="0" w:color="auto"/>
              <w:right w:val="single" w:sz="8" w:space="0" w:color="auto"/>
            </w:tcBorders>
            <w:vAlign w:val="center"/>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 xml:space="preserve">　</w:t>
            </w:r>
          </w:p>
        </w:tc>
        <w:tc>
          <w:tcPr>
            <w:tcW w:w="2231" w:type="dxa"/>
            <w:tcBorders>
              <w:top w:val="nil"/>
              <w:left w:val="nil"/>
              <w:bottom w:val="single" w:sz="8" w:space="0" w:color="auto"/>
              <w:right w:val="single" w:sz="8" w:space="0" w:color="auto"/>
            </w:tcBorders>
            <w:vAlign w:val="center"/>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 xml:space="preserve">　</w:t>
            </w:r>
          </w:p>
        </w:tc>
        <w:tc>
          <w:tcPr>
            <w:tcW w:w="2551" w:type="dxa"/>
            <w:tcBorders>
              <w:top w:val="nil"/>
              <w:left w:val="nil"/>
              <w:bottom w:val="single" w:sz="8" w:space="0" w:color="auto"/>
              <w:right w:val="single" w:sz="8" w:space="0" w:color="auto"/>
            </w:tcBorders>
            <w:vAlign w:val="center"/>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 xml:space="preserve">　</w:t>
            </w:r>
          </w:p>
        </w:tc>
        <w:tc>
          <w:tcPr>
            <w:tcW w:w="1135" w:type="dxa"/>
            <w:tcBorders>
              <w:top w:val="nil"/>
              <w:left w:val="nil"/>
              <w:bottom w:val="single" w:sz="8" w:space="0" w:color="auto"/>
              <w:right w:val="single" w:sz="8" w:space="0" w:color="auto"/>
            </w:tcBorders>
            <w:vAlign w:val="center"/>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 xml:space="preserve">　</w:t>
            </w:r>
          </w:p>
        </w:tc>
        <w:tc>
          <w:tcPr>
            <w:tcW w:w="1134" w:type="dxa"/>
            <w:tcBorders>
              <w:top w:val="nil"/>
              <w:left w:val="nil"/>
              <w:bottom w:val="single" w:sz="8" w:space="0" w:color="auto"/>
              <w:right w:val="single" w:sz="8" w:space="0" w:color="auto"/>
            </w:tcBorders>
            <w:vAlign w:val="center"/>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 xml:space="preserve">　</w:t>
            </w:r>
          </w:p>
        </w:tc>
      </w:tr>
      <w:tr w:rsidR="0078268A">
        <w:tc>
          <w:tcPr>
            <w:tcW w:w="8755" w:type="dxa"/>
            <w:gridSpan w:val="5"/>
            <w:tcBorders>
              <w:top w:val="single" w:sz="8" w:space="0" w:color="auto"/>
              <w:left w:val="single" w:sz="8" w:space="0" w:color="auto"/>
              <w:bottom w:val="single" w:sz="8" w:space="0" w:color="auto"/>
              <w:right w:val="single" w:sz="8" w:space="0" w:color="000000"/>
            </w:tcBorders>
            <w:vAlign w:val="center"/>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（二）服务要求</w:t>
            </w:r>
          </w:p>
        </w:tc>
      </w:tr>
      <w:tr w:rsidR="0078268A">
        <w:tc>
          <w:tcPr>
            <w:tcW w:w="1704" w:type="dxa"/>
            <w:tcBorders>
              <w:top w:val="nil"/>
              <w:left w:val="single" w:sz="8" w:space="0" w:color="auto"/>
              <w:bottom w:val="single" w:sz="8" w:space="0" w:color="auto"/>
              <w:right w:val="single" w:sz="8" w:space="0" w:color="auto"/>
            </w:tcBorders>
            <w:vAlign w:val="center"/>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 xml:space="preserve">　</w:t>
            </w:r>
          </w:p>
        </w:tc>
        <w:tc>
          <w:tcPr>
            <w:tcW w:w="2231" w:type="dxa"/>
            <w:tcBorders>
              <w:top w:val="nil"/>
              <w:left w:val="nil"/>
              <w:bottom w:val="single" w:sz="8" w:space="0" w:color="auto"/>
              <w:right w:val="single" w:sz="8" w:space="0" w:color="auto"/>
            </w:tcBorders>
            <w:vAlign w:val="center"/>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 xml:space="preserve">　</w:t>
            </w:r>
          </w:p>
        </w:tc>
        <w:tc>
          <w:tcPr>
            <w:tcW w:w="2551" w:type="dxa"/>
            <w:tcBorders>
              <w:top w:val="nil"/>
              <w:left w:val="nil"/>
              <w:bottom w:val="single" w:sz="8" w:space="0" w:color="auto"/>
              <w:right w:val="single" w:sz="8" w:space="0" w:color="auto"/>
            </w:tcBorders>
            <w:vAlign w:val="center"/>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 xml:space="preserve">　</w:t>
            </w:r>
          </w:p>
        </w:tc>
        <w:tc>
          <w:tcPr>
            <w:tcW w:w="1135" w:type="dxa"/>
            <w:tcBorders>
              <w:top w:val="nil"/>
              <w:left w:val="nil"/>
              <w:bottom w:val="single" w:sz="8" w:space="0" w:color="auto"/>
              <w:right w:val="single" w:sz="8" w:space="0" w:color="auto"/>
            </w:tcBorders>
            <w:vAlign w:val="center"/>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 xml:space="preserve">　</w:t>
            </w:r>
          </w:p>
        </w:tc>
        <w:tc>
          <w:tcPr>
            <w:tcW w:w="1134" w:type="dxa"/>
            <w:tcBorders>
              <w:top w:val="nil"/>
              <w:left w:val="nil"/>
              <w:bottom w:val="single" w:sz="8" w:space="0" w:color="auto"/>
              <w:right w:val="single" w:sz="8" w:space="0" w:color="auto"/>
            </w:tcBorders>
            <w:vAlign w:val="center"/>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 xml:space="preserve">　</w:t>
            </w:r>
          </w:p>
        </w:tc>
      </w:tr>
      <w:tr w:rsidR="0078268A">
        <w:tc>
          <w:tcPr>
            <w:tcW w:w="8755" w:type="dxa"/>
            <w:gridSpan w:val="5"/>
            <w:tcBorders>
              <w:top w:val="single" w:sz="8" w:space="0" w:color="auto"/>
              <w:left w:val="single" w:sz="8" w:space="0" w:color="auto"/>
              <w:bottom w:val="single" w:sz="8" w:space="0" w:color="auto"/>
              <w:right w:val="single" w:sz="8" w:space="0" w:color="000000"/>
            </w:tcBorders>
            <w:vAlign w:val="center"/>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（三）交付要求</w:t>
            </w:r>
          </w:p>
        </w:tc>
      </w:tr>
      <w:tr w:rsidR="0078268A">
        <w:tc>
          <w:tcPr>
            <w:tcW w:w="1704" w:type="dxa"/>
            <w:tcBorders>
              <w:top w:val="single" w:sz="8" w:space="0" w:color="auto"/>
              <w:left w:val="single" w:sz="8" w:space="0" w:color="auto"/>
              <w:bottom w:val="single" w:sz="8" w:space="0" w:color="auto"/>
              <w:right w:val="single" w:sz="8" w:space="0" w:color="000000"/>
            </w:tcBorders>
            <w:vAlign w:val="center"/>
          </w:tcPr>
          <w:p w:rsidR="0078268A" w:rsidRDefault="0078268A">
            <w:pPr>
              <w:spacing w:after="0" w:line="360" w:lineRule="auto"/>
              <w:rPr>
                <w:rFonts w:ascii="宋体" w:eastAsia="宋体" w:hAnsi="宋体" w:cs="宋体"/>
                <w:sz w:val="24"/>
                <w:szCs w:val="24"/>
              </w:rPr>
            </w:pPr>
          </w:p>
        </w:tc>
        <w:tc>
          <w:tcPr>
            <w:tcW w:w="2231" w:type="dxa"/>
            <w:tcBorders>
              <w:top w:val="single" w:sz="8" w:space="0" w:color="auto"/>
              <w:left w:val="single" w:sz="8" w:space="0" w:color="auto"/>
              <w:bottom w:val="single" w:sz="8" w:space="0" w:color="auto"/>
              <w:right w:val="single" w:sz="8" w:space="0" w:color="000000"/>
            </w:tcBorders>
            <w:vAlign w:val="center"/>
          </w:tcPr>
          <w:p w:rsidR="0078268A" w:rsidRDefault="0078268A">
            <w:pPr>
              <w:spacing w:after="0" w:line="360" w:lineRule="auto"/>
              <w:rPr>
                <w:rFonts w:ascii="宋体" w:eastAsia="宋体" w:hAnsi="宋体" w:cs="宋体"/>
                <w:sz w:val="24"/>
                <w:szCs w:val="24"/>
              </w:rPr>
            </w:pPr>
          </w:p>
        </w:tc>
        <w:tc>
          <w:tcPr>
            <w:tcW w:w="2551" w:type="dxa"/>
            <w:tcBorders>
              <w:top w:val="single" w:sz="8" w:space="0" w:color="auto"/>
              <w:left w:val="single" w:sz="8" w:space="0" w:color="auto"/>
              <w:bottom w:val="single" w:sz="8" w:space="0" w:color="auto"/>
              <w:right w:val="single" w:sz="8" w:space="0" w:color="000000"/>
            </w:tcBorders>
            <w:vAlign w:val="center"/>
          </w:tcPr>
          <w:p w:rsidR="0078268A" w:rsidRDefault="0078268A">
            <w:pPr>
              <w:spacing w:after="0" w:line="360" w:lineRule="auto"/>
              <w:rPr>
                <w:rFonts w:ascii="宋体" w:eastAsia="宋体" w:hAnsi="宋体" w:cs="宋体"/>
                <w:sz w:val="24"/>
                <w:szCs w:val="24"/>
              </w:rPr>
            </w:pPr>
          </w:p>
        </w:tc>
        <w:tc>
          <w:tcPr>
            <w:tcW w:w="1135" w:type="dxa"/>
            <w:tcBorders>
              <w:top w:val="single" w:sz="8" w:space="0" w:color="auto"/>
              <w:left w:val="single" w:sz="8" w:space="0" w:color="auto"/>
              <w:bottom w:val="single" w:sz="8" w:space="0" w:color="auto"/>
              <w:right w:val="single" w:sz="8" w:space="0" w:color="000000"/>
            </w:tcBorders>
            <w:vAlign w:val="center"/>
          </w:tcPr>
          <w:p w:rsidR="0078268A" w:rsidRDefault="0078268A">
            <w:pPr>
              <w:spacing w:after="0" w:line="360" w:lineRule="auto"/>
              <w:rPr>
                <w:rFonts w:ascii="宋体" w:eastAsia="宋体" w:hAnsi="宋体" w:cs="宋体"/>
                <w:sz w:val="24"/>
                <w:szCs w:val="24"/>
              </w:rPr>
            </w:pPr>
          </w:p>
        </w:tc>
        <w:tc>
          <w:tcPr>
            <w:tcW w:w="1134" w:type="dxa"/>
            <w:tcBorders>
              <w:top w:val="single" w:sz="8" w:space="0" w:color="auto"/>
              <w:left w:val="single" w:sz="8" w:space="0" w:color="auto"/>
              <w:bottom w:val="single" w:sz="8" w:space="0" w:color="auto"/>
              <w:right w:val="single" w:sz="8" w:space="0" w:color="000000"/>
            </w:tcBorders>
            <w:vAlign w:val="center"/>
          </w:tcPr>
          <w:p w:rsidR="0078268A" w:rsidRDefault="0078268A">
            <w:pPr>
              <w:spacing w:after="0" w:line="360" w:lineRule="auto"/>
              <w:rPr>
                <w:rFonts w:ascii="宋体" w:eastAsia="宋体" w:hAnsi="宋体" w:cs="宋体"/>
                <w:sz w:val="24"/>
                <w:szCs w:val="24"/>
              </w:rPr>
            </w:pPr>
          </w:p>
        </w:tc>
      </w:tr>
      <w:tr w:rsidR="0078268A">
        <w:tc>
          <w:tcPr>
            <w:tcW w:w="8755" w:type="dxa"/>
            <w:gridSpan w:val="5"/>
            <w:tcBorders>
              <w:top w:val="single" w:sz="8" w:space="0" w:color="auto"/>
              <w:left w:val="single" w:sz="8" w:space="0" w:color="auto"/>
              <w:bottom w:val="single" w:sz="4" w:space="0" w:color="auto"/>
              <w:right w:val="single" w:sz="8" w:space="0" w:color="000000"/>
            </w:tcBorders>
            <w:vAlign w:val="center"/>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（四）付款方式</w:t>
            </w:r>
          </w:p>
        </w:tc>
      </w:tr>
      <w:tr w:rsidR="0078268A">
        <w:tc>
          <w:tcPr>
            <w:tcW w:w="1704" w:type="dxa"/>
            <w:tcBorders>
              <w:top w:val="single" w:sz="4" w:space="0" w:color="auto"/>
              <w:left w:val="single" w:sz="4" w:space="0" w:color="auto"/>
              <w:bottom w:val="single" w:sz="4" w:space="0" w:color="auto"/>
              <w:right w:val="single" w:sz="4" w:space="0" w:color="auto"/>
            </w:tcBorders>
            <w:vAlign w:val="center"/>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 xml:space="preserve">　</w:t>
            </w:r>
          </w:p>
        </w:tc>
        <w:tc>
          <w:tcPr>
            <w:tcW w:w="2231" w:type="dxa"/>
            <w:tcBorders>
              <w:top w:val="single" w:sz="4" w:space="0" w:color="auto"/>
              <w:left w:val="single" w:sz="4" w:space="0" w:color="auto"/>
              <w:bottom w:val="single" w:sz="4" w:space="0" w:color="auto"/>
              <w:right w:val="single" w:sz="4" w:space="0" w:color="auto"/>
            </w:tcBorders>
            <w:vAlign w:val="center"/>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 xml:space="preserve">　</w:t>
            </w:r>
          </w:p>
        </w:tc>
        <w:tc>
          <w:tcPr>
            <w:tcW w:w="1135" w:type="dxa"/>
            <w:tcBorders>
              <w:top w:val="single" w:sz="4" w:space="0" w:color="auto"/>
              <w:left w:val="single" w:sz="4" w:space="0" w:color="auto"/>
              <w:bottom w:val="single" w:sz="4" w:space="0" w:color="auto"/>
              <w:right w:val="single" w:sz="4" w:space="0" w:color="auto"/>
            </w:tcBorders>
            <w:vAlign w:val="center"/>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 xml:space="preserve">　</w:t>
            </w:r>
          </w:p>
        </w:tc>
      </w:tr>
      <w:tr w:rsidR="0078268A">
        <w:tc>
          <w:tcPr>
            <w:tcW w:w="8755" w:type="dxa"/>
            <w:gridSpan w:val="5"/>
            <w:tcBorders>
              <w:top w:val="single" w:sz="4" w:space="0" w:color="auto"/>
              <w:left w:val="single" w:sz="4" w:space="0" w:color="auto"/>
              <w:bottom w:val="single" w:sz="4" w:space="0" w:color="auto"/>
              <w:right w:val="single" w:sz="4" w:space="0" w:color="auto"/>
            </w:tcBorders>
            <w:vAlign w:val="center"/>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rPr>
              <w:t>……</w:t>
            </w:r>
          </w:p>
        </w:tc>
      </w:tr>
    </w:tbl>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注：</w:t>
      </w:r>
    </w:p>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 xml:space="preserve">1. </w:t>
      </w:r>
      <w:r>
        <w:rPr>
          <w:rFonts w:ascii="宋体" w:eastAsia="宋体" w:hAnsi="宋体" w:cs="宋体" w:hint="eastAsia"/>
          <w:sz w:val="24"/>
          <w:szCs w:val="24"/>
        </w:rPr>
        <w:t>如不实填写偏离情况的投标文件将视为虚假材料。</w:t>
      </w:r>
    </w:p>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 xml:space="preserve">2. </w:t>
      </w:r>
      <w:r>
        <w:rPr>
          <w:rFonts w:ascii="宋体" w:eastAsia="宋体" w:hAnsi="宋体" w:cs="宋体" w:hint="eastAsia"/>
          <w:sz w:val="24"/>
          <w:szCs w:val="24"/>
        </w:rPr>
        <w:t>招标要求指磋商文件中规定的具体要求，投标</w:t>
      </w:r>
      <w:proofErr w:type="gramStart"/>
      <w:r>
        <w:rPr>
          <w:rFonts w:ascii="宋体" w:eastAsia="宋体" w:hAnsi="宋体" w:cs="宋体" w:hint="eastAsia"/>
          <w:sz w:val="24"/>
          <w:szCs w:val="24"/>
        </w:rPr>
        <w:t>应答指</w:t>
      </w:r>
      <w:proofErr w:type="gramEnd"/>
      <w:r>
        <w:rPr>
          <w:rFonts w:ascii="宋体" w:eastAsia="宋体" w:hAnsi="宋体" w:cs="宋体" w:hint="eastAsia"/>
          <w:sz w:val="24"/>
          <w:szCs w:val="24"/>
        </w:rPr>
        <w:t>投标文件的具体内容。</w:t>
      </w:r>
    </w:p>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 xml:space="preserve">3. </w:t>
      </w:r>
      <w:r>
        <w:rPr>
          <w:rFonts w:ascii="宋体" w:eastAsia="宋体" w:hAnsi="宋体" w:cs="宋体" w:hint="eastAsia"/>
          <w:sz w:val="24"/>
          <w:szCs w:val="24"/>
        </w:rPr>
        <w:t>偏离说明指招标要求与投标应答之间的不同之处。</w:t>
      </w:r>
    </w:p>
    <w:p w:rsidR="0078268A" w:rsidRDefault="0078268A">
      <w:pPr>
        <w:spacing w:after="0" w:line="360" w:lineRule="auto"/>
        <w:rPr>
          <w:rFonts w:ascii="宋体" w:eastAsia="宋体" w:hAnsi="宋体" w:cs="宋体"/>
          <w:sz w:val="24"/>
          <w:szCs w:val="24"/>
        </w:rPr>
      </w:pPr>
    </w:p>
    <w:p w:rsidR="0078268A" w:rsidRDefault="00EB0E5C">
      <w:pPr>
        <w:spacing w:after="0" w:line="360" w:lineRule="auto"/>
        <w:ind w:left="192" w:firstLineChars="1645" w:firstLine="3948"/>
        <w:rPr>
          <w:rFonts w:ascii="宋体" w:eastAsia="宋体" w:hAnsi="宋体" w:cs="宋体"/>
          <w:sz w:val="24"/>
          <w:szCs w:val="24"/>
        </w:rPr>
      </w:pPr>
      <w:r>
        <w:rPr>
          <w:rFonts w:ascii="宋体" w:eastAsia="宋体" w:hAnsi="宋体" w:cs="宋体" w:hint="eastAsia"/>
          <w:sz w:val="24"/>
          <w:szCs w:val="24"/>
        </w:rPr>
        <w:t>投标人代表签字：</w:t>
      </w:r>
      <w:r>
        <w:rPr>
          <w:rFonts w:ascii="宋体" w:eastAsia="宋体" w:hAnsi="宋体" w:cs="宋体" w:hint="eastAsia"/>
          <w:sz w:val="24"/>
          <w:szCs w:val="24"/>
        </w:rPr>
        <w:t>_______________</w:t>
      </w:r>
    </w:p>
    <w:p w:rsidR="0078268A" w:rsidRDefault="0078268A">
      <w:pPr>
        <w:spacing w:after="0" w:line="360" w:lineRule="auto"/>
        <w:ind w:left="192" w:firstLineChars="1645" w:firstLine="3948"/>
        <w:rPr>
          <w:rFonts w:ascii="宋体" w:eastAsia="宋体" w:hAnsi="宋体" w:cs="宋体"/>
          <w:sz w:val="24"/>
          <w:szCs w:val="24"/>
        </w:rPr>
      </w:pPr>
    </w:p>
    <w:p w:rsidR="0078268A" w:rsidRDefault="00EB0E5C">
      <w:pPr>
        <w:spacing w:after="0" w:line="360" w:lineRule="auto"/>
        <w:ind w:left="192" w:firstLineChars="1645" w:firstLine="3948"/>
        <w:rPr>
          <w:rFonts w:ascii="宋体" w:eastAsia="宋体" w:hAnsi="宋体" w:cs="宋体"/>
          <w:sz w:val="24"/>
          <w:szCs w:val="24"/>
        </w:rPr>
      </w:pPr>
      <w:r>
        <w:rPr>
          <w:rFonts w:ascii="宋体" w:eastAsia="宋体" w:hAnsi="宋体" w:cs="宋体" w:hint="eastAsia"/>
          <w:sz w:val="24"/>
          <w:szCs w:val="24"/>
        </w:rPr>
        <w:t>职务：</w:t>
      </w:r>
      <w:r>
        <w:rPr>
          <w:rFonts w:ascii="宋体" w:eastAsia="宋体" w:hAnsi="宋体" w:cs="宋体" w:hint="eastAsia"/>
          <w:sz w:val="24"/>
          <w:szCs w:val="24"/>
        </w:rPr>
        <w:t>_________</w:t>
      </w:r>
      <w:r>
        <w:rPr>
          <w:rFonts w:ascii="宋体" w:eastAsia="宋体" w:hAnsi="宋体" w:cs="宋体" w:hint="eastAsia"/>
          <w:sz w:val="24"/>
          <w:szCs w:val="24"/>
        </w:rPr>
        <w:t>日期：</w:t>
      </w:r>
      <w:r>
        <w:rPr>
          <w:rFonts w:ascii="宋体" w:eastAsia="宋体" w:hAnsi="宋体" w:cs="宋体" w:hint="eastAsia"/>
          <w:sz w:val="24"/>
          <w:szCs w:val="24"/>
        </w:rPr>
        <w:t>__________</w:t>
      </w:r>
    </w:p>
    <w:p w:rsidR="0078268A" w:rsidRDefault="0078268A">
      <w:pPr>
        <w:spacing w:after="0" w:line="360" w:lineRule="auto"/>
        <w:ind w:left="192" w:firstLineChars="1645" w:firstLine="3948"/>
        <w:rPr>
          <w:rFonts w:ascii="宋体" w:eastAsia="宋体" w:hAnsi="宋体" w:cs="宋体"/>
          <w:sz w:val="24"/>
          <w:szCs w:val="24"/>
        </w:rPr>
      </w:pPr>
    </w:p>
    <w:p w:rsidR="0078268A" w:rsidRDefault="00EB0E5C">
      <w:pPr>
        <w:spacing w:after="0" w:line="360" w:lineRule="auto"/>
        <w:ind w:left="192" w:firstLineChars="1645" w:firstLine="3948"/>
        <w:rPr>
          <w:rFonts w:ascii="宋体" w:eastAsia="宋体" w:hAnsi="宋体" w:cs="宋体"/>
          <w:sz w:val="24"/>
          <w:szCs w:val="24"/>
        </w:rPr>
      </w:pPr>
      <w:r>
        <w:rPr>
          <w:rFonts w:ascii="宋体" w:eastAsia="宋体" w:hAnsi="宋体" w:cs="宋体" w:hint="eastAsia"/>
          <w:sz w:val="24"/>
          <w:szCs w:val="24"/>
        </w:rPr>
        <w:t>投标人名称（公章）：</w:t>
      </w:r>
      <w:r>
        <w:rPr>
          <w:rFonts w:ascii="宋体" w:eastAsia="宋体" w:hAnsi="宋体" w:cs="宋体" w:hint="eastAsia"/>
          <w:sz w:val="24"/>
          <w:szCs w:val="24"/>
        </w:rPr>
        <w:t>_____________</w:t>
      </w:r>
    </w:p>
    <w:p w:rsidR="0078268A" w:rsidRDefault="00EB0E5C">
      <w:pPr>
        <w:tabs>
          <w:tab w:val="left" w:pos="360"/>
        </w:tabs>
        <w:spacing w:after="0" w:line="360" w:lineRule="auto"/>
        <w:ind w:firstLineChars="200" w:firstLine="480"/>
        <w:rPr>
          <w:rFonts w:ascii="宋体" w:eastAsia="宋体" w:hAnsi="宋体" w:cs="宋体"/>
          <w:b/>
          <w:sz w:val="24"/>
          <w:szCs w:val="24"/>
        </w:rPr>
      </w:pPr>
      <w:r>
        <w:rPr>
          <w:rFonts w:ascii="宋体" w:eastAsia="宋体" w:hAnsi="宋体" w:cs="宋体" w:hint="eastAsia"/>
          <w:sz w:val="24"/>
          <w:szCs w:val="24"/>
        </w:rPr>
        <w:br w:type="page"/>
      </w:r>
      <w:r>
        <w:rPr>
          <w:rFonts w:ascii="宋体" w:eastAsia="宋体" w:hAnsi="宋体" w:cs="宋体" w:hint="eastAsia"/>
          <w:b/>
          <w:sz w:val="24"/>
          <w:szCs w:val="24"/>
        </w:rPr>
        <w:lastRenderedPageBreak/>
        <w:t>附件</w:t>
      </w:r>
      <w:r>
        <w:rPr>
          <w:rFonts w:ascii="宋体" w:eastAsia="宋体" w:hAnsi="宋体" w:cs="宋体" w:hint="eastAsia"/>
          <w:b/>
          <w:sz w:val="24"/>
          <w:szCs w:val="24"/>
        </w:rPr>
        <w:t>4-2</w:t>
      </w:r>
    </w:p>
    <w:p w:rsidR="0078268A" w:rsidRDefault="00EB0E5C">
      <w:pPr>
        <w:autoSpaceDN w:val="0"/>
        <w:spacing w:after="0" w:line="360" w:lineRule="auto"/>
        <w:jc w:val="center"/>
        <w:rPr>
          <w:rFonts w:ascii="宋体" w:eastAsia="宋体" w:hAnsi="宋体" w:cs="宋体"/>
          <w:b/>
          <w:bCs/>
          <w:sz w:val="24"/>
          <w:szCs w:val="24"/>
        </w:rPr>
      </w:pPr>
      <w:r>
        <w:rPr>
          <w:rFonts w:ascii="宋体" w:eastAsia="宋体" w:hAnsi="宋体" w:cs="宋体" w:hint="eastAsia"/>
          <w:b/>
          <w:bCs/>
          <w:sz w:val="24"/>
          <w:szCs w:val="24"/>
        </w:rPr>
        <w:t>技术要求点对点应答表</w:t>
      </w:r>
    </w:p>
    <w:p w:rsidR="0078268A" w:rsidRDefault="0078268A">
      <w:pPr>
        <w:spacing w:after="0" w:line="360" w:lineRule="auto"/>
        <w:rPr>
          <w:rFonts w:ascii="宋体" w:eastAsia="宋体" w:hAnsi="宋体" w:cs="宋体"/>
          <w:sz w:val="24"/>
          <w:szCs w:val="24"/>
        </w:rPr>
      </w:pPr>
    </w:p>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项目名称：</w:t>
      </w:r>
    </w:p>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项目编号：</w:t>
      </w:r>
    </w:p>
    <w:p w:rsidR="0078268A" w:rsidRDefault="0078268A">
      <w:pPr>
        <w:spacing w:after="0" w:line="360" w:lineRule="auto"/>
        <w:rPr>
          <w:rFonts w:ascii="宋体" w:eastAsia="宋体" w:hAnsi="宋体" w:cs="宋体"/>
          <w:sz w:val="24"/>
          <w:szCs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3922"/>
        <w:gridCol w:w="2438"/>
        <w:gridCol w:w="1289"/>
        <w:gridCol w:w="843"/>
      </w:tblGrid>
      <w:tr w:rsidR="0078268A">
        <w:trPr>
          <w:tblHeader/>
          <w:jc w:val="center"/>
        </w:trPr>
        <w:tc>
          <w:tcPr>
            <w:tcW w:w="843" w:type="dxa"/>
            <w:vAlign w:val="center"/>
          </w:tcPr>
          <w:p w:rsidR="0078268A" w:rsidRDefault="00EB0E5C">
            <w:pPr>
              <w:spacing w:after="0"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3922" w:type="dxa"/>
            <w:vAlign w:val="center"/>
          </w:tcPr>
          <w:p w:rsidR="0078268A" w:rsidRDefault="00EB0E5C">
            <w:pPr>
              <w:spacing w:after="0" w:line="360" w:lineRule="auto"/>
              <w:jc w:val="center"/>
              <w:rPr>
                <w:rFonts w:ascii="宋体" w:eastAsia="宋体" w:hAnsi="宋体" w:cs="宋体"/>
                <w:sz w:val="24"/>
                <w:szCs w:val="24"/>
              </w:rPr>
            </w:pPr>
            <w:r>
              <w:rPr>
                <w:rFonts w:ascii="宋体" w:eastAsia="宋体" w:hAnsi="宋体" w:cs="宋体" w:hint="eastAsia"/>
                <w:sz w:val="24"/>
                <w:szCs w:val="24"/>
              </w:rPr>
              <w:t>招标要求</w:t>
            </w:r>
          </w:p>
        </w:tc>
        <w:tc>
          <w:tcPr>
            <w:tcW w:w="2438" w:type="dxa"/>
            <w:vAlign w:val="center"/>
          </w:tcPr>
          <w:p w:rsidR="0078268A" w:rsidRDefault="00EB0E5C">
            <w:pPr>
              <w:spacing w:after="0" w:line="360" w:lineRule="auto"/>
              <w:jc w:val="center"/>
              <w:rPr>
                <w:rFonts w:ascii="宋体" w:eastAsia="宋体" w:hAnsi="宋体" w:cs="宋体"/>
                <w:sz w:val="24"/>
                <w:szCs w:val="24"/>
              </w:rPr>
            </w:pPr>
            <w:r>
              <w:rPr>
                <w:rFonts w:ascii="宋体" w:eastAsia="宋体" w:hAnsi="宋体" w:cs="宋体" w:hint="eastAsia"/>
                <w:sz w:val="24"/>
                <w:szCs w:val="24"/>
              </w:rPr>
              <w:t>投标应答</w:t>
            </w:r>
          </w:p>
        </w:tc>
        <w:tc>
          <w:tcPr>
            <w:tcW w:w="1289" w:type="dxa"/>
            <w:vAlign w:val="center"/>
          </w:tcPr>
          <w:p w:rsidR="0078268A" w:rsidRDefault="00EB0E5C">
            <w:pPr>
              <w:spacing w:after="0" w:line="360" w:lineRule="auto"/>
              <w:jc w:val="center"/>
              <w:rPr>
                <w:rFonts w:ascii="宋体" w:eastAsia="宋体" w:hAnsi="宋体" w:cs="宋体"/>
                <w:sz w:val="24"/>
                <w:szCs w:val="24"/>
              </w:rPr>
            </w:pPr>
            <w:r>
              <w:rPr>
                <w:rFonts w:ascii="宋体" w:eastAsia="宋体" w:hAnsi="宋体" w:cs="宋体" w:hint="eastAsia"/>
                <w:sz w:val="24"/>
                <w:szCs w:val="24"/>
              </w:rPr>
              <w:t>偏离说明</w:t>
            </w:r>
          </w:p>
        </w:tc>
        <w:tc>
          <w:tcPr>
            <w:tcW w:w="843" w:type="dxa"/>
            <w:vAlign w:val="center"/>
          </w:tcPr>
          <w:p w:rsidR="0078268A" w:rsidRDefault="00EB0E5C">
            <w:pPr>
              <w:spacing w:after="0" w:line="360" w:lineRule="auto"/>
              <w:jc w:val="center"/>
              <w:rPr>
                <w:rFonts w:ascii="宋体" w:eastAsia="宋体" w:hAnsi="宋体" w:cs="宋体"/>
                <w:sz w:val="24"/>
                <w:szCs w:val="24"/>
              </w:rPr>
            </w:pPr>
            <w:r>
              <w:rPr>
                <w:rFonts w:ascii="宋体" w:eastAsia="宋体" w:hAnsi="宋体" w:cs="宋体" w:hint="eastAsia"/>
                <w:sz w:val="24"/>
                <w:szCs w:val="24"/>
              </w:rPr>
              <w:t>备注</w:t>
            </w:r>
          </w:p>
        </w:tc>
      </w:tr>
      <w:tr w:rsidR="0078268A">
        <w:trPr>
          <w:jc w:val="center"/>
        </w:trPr>
        <w:tc>
          <w:tcPr>
            <w:tcW w:w="9335" w:type="dxa"/>
            <w:gridSpan w:val="5"/>
            <w:vAlign w:val="center"/>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项目需求书要求（项目需求书要求须逐条应答）</w:t>
            </w:r>
          </w:p>
        </w:tc>
      </w:tr>
      <w:tr w:rsidR="0078268A">
        <w:trPr>
          <w:jc w:val="center"/>
        </w:trPr>
        <w:tc>
          <w:tcPr>
            <w:tcW w:w="843" w:type="dxa"/>
            <w:vAlign w:val="center"/>
          </w:tcPr>
          <w:p w:rsidR="0078268A" w:rsidRDefault="0078268A">
            <w:pPr>
              <w:spacing w:after="0" w:line="360" w:lineRule="auto"/>
              <w:jc w:val="center"/>
              <w:rPr>
                <w:rFonts w:ascii="宋体" w:eastAsia="宋体" w:hAnsi="宋体" w:cs="宋体"/>
                <w:sz w:val="24"/>
                <w:szCs w:val="24"/>
              </w:rPr>
            </w:pPr>
          </w:p>
        </w:tc>
        <w:tc>
          <w:tcPr>
            <w:tcW w:w="3922" w:type="dxa"/>
            <w:vAlign w:val="center"/>
          </w:tcPr>
          <w:p w:rsidR="0078268A" w:rsidRDefault="00EB0E5C">
            <w:pPr>
              <w:spacing w:after="0" w:line="360" w:lineRule="auto"/>
              <w:jc w:val="both"/>
              <w:rPr>
                <w:rFonts w:ascii="宋体" w:eastAsia="宋体" w:hAnsi="宋体" w:cs="宋体"/>
                <w:sz w:val="24"/>
                <w:szCs w:val="24"/>
              </w:rPr>
            </w:pPr>
            <w:r>
              <w:rPr>
                <w:rFonts w:ascii="宋体" w:eastAsia="宋体" w:hAnsi="宋体" w:cs="宋体" w:hint="eastAsia"/>
                <w:sz w:val="24"/>
              </w:rPr>
              <w:t>……</w:t>
            </w:r>
          </w:p>
        </w:tc>
        <w:tc>
          <w:tcPr>
            <w:tcW w:w="2438" w:type="dxa"/>
            <w:vAlign w:val="center"/>
          </w:tcPr>
          <w:p w:rsidR="0078268A" w:rsidRDefault="0078268A">
            <w:pPr>
              <w:spacing w:after="0" w:line="360" w:lineRule="auto"/>
              <w:jc w:val="center"/>
              <w:rPr>
                <w:rFonts w:ascii="宋体" w:eastAsia="宋体" w:hAnsi="宋体" w:cs="宋体"/>
                <w:sz w:val="24"/>
                <w:szCs w:val="24"/>
              </w:rPr>
            </w:pPr>
          </w:p>
        </w:tc>
        <w:tc>
          <w:tcPr>
            <w:tcW w:w="1289" w:type="dxa"/>
            <w:vAlign w:val="center"/>
          </w:tcPr>
          <w:p w:rsidR="0078268A" w:rsidRDefault="0078268A">
            <w:pPr>
              <w:spacing w:after="0" w:line="360" w:lineRule="auto"/>
              <w:jc w:val="center"/>
              <w:rPr>
                <w:rFonts w:ascii="宋体" w:eastAsia="宋体" w:hAnsi="宋体" w:cs="宋体"/>
                <w:sz w:val="24"/>
                <w:szCs w:val="24"/>
              </w:rPr>
            </w:pPr>
          </w:p>
        </w:tc>
        <w:tc>
          <w:tcPr>
            <w:tcW w:w="843" w:type="dxa"/>
            <w:vAlign w:val="center"/>
          </w:tcPr>
          <w:p w:rsidR="0078268A" w:rsidRDefault="0078268A">
            <w:pPr>
              <w:spacing w:after="0" w:line="360" w:lineRule="auto"/>
              <w:jc w:val="center"/>
              <w:rPr>
                <w:rFonts w:ascii="宋体" w:eastAsia="宋体" w:hAnsi="宋体" w:cs="宋体"/>
                <w:sz w:val="24"/>
                <w:szCs w:val="24"/>
              </w:rPr>
            </w:pPr>
          </w:p>
        </w:tc>
      </w:tr>
      <w:tr w:rsidR="0078268A">
        <w:trPr>
          <w:jc w:val="center"/>
        </w:trPr>
        <w:tc>
          <w:tcPr>
            <w:tcW w:w="843" w:type="dxa"/>
            <w:vAlign w:val="center"/>
          </w:tcPr>
          <w:p w:rsidR="0078268A" w:rsidRDefault="0078268A">
            <w:pPr>
              <w:spacing w:after="0" w:line="360" w:lineRule="auto"/>
              <w:jc w:val="center"/>
              <w:rPr>
                <w:rFonts w:ascii="宋体" w:eastAsia="宋体" w:hAnsi="宋体" w:cs="宋体"/>
                <w:sz w:val="24"/>
                <w:szCs w:val="24"/>
              </w:rPr>
            </w:pPr>
          </w:p>
        </w:tc>
        <w:tc>
          <w:tcPr>
            <w:tcW w:w="3922" w:type="dxa"/>
            <w:vAlign w:val="center"/>
          </w:tcPr>
          <w:p w:rsidR="0078268A" w:rsidRDefault="0078268A">
            <w:pPr>
              <w:spacing w:after="0" w:line="360" w:lineRule="auto"/>
              <w:jc w:val="center"/>
              <w:rPr>
                <w:rFonts w:ascii="宋体" w:eastAsia="宋体" w:hAnsi="宋体" w:cs="宋体"/>
                <w:sz w:val="24"/>
                <w:szCs w:val="24"/>
              </w:rPr>
            </w:pPr>
          </w:p>
        </w:tc>
        <w:tc>
          <w:tcPr>
            <w:tcW w:w="2438" w:type="dxa"/>
            <w:vAlign w:val="center"/>
          </w:tcPr>
          <w:p w:rsidR="0078268A" w:rsidRDefault="0078268A">
            <w:pPr>
              <w:spacing w:after="0" w:line="360" w:lineRule="auto"/>
              <w:jc w:val="center"/>
              <w:rPr>
                <w:rFonts w:ascii="宋体" w:eastAsia="宋体" w:hAnsi="宋体" w:cs="宋体"/>
                <w:sz w:val="24"/>
                <w:szCs w:val="24"/>
              </w:rPr>
            </w:pPr>
          </w:p>
        </w:tc>
        <w:tc>
          <w:tcPr>
            <w:tcW w:w="1289" w:type="dxa"/>
            <w:vAlign w:val="center"/>
          </w:tcPr>
          <w:p w:rsidR="0078268A" w:rsidRDefault="0078268A">
            <w:pPr>
              <w:spacing w:after="0" w:line="360" w:lineRule="auto"/>
              <w:jc w:val="center"/>
              <w:rPr>
                <w:rFonts w:ascii="宋体" w:eastAsia="宋体" w:hAnsi="宋体" w:cs="宋体"/>
                <w:sz w:val="24"/>
                <w:szCs w:val="24"/>
              </w:rPr>
            </w:pPr>
          </w:p>
        </w:tc>
        <w:tc>
          <w:tcPr>
            <w:tcW w:w="843" w:type="dxa"/>
            <w:vAlign w:val="center"/>
          </w:tcPr>
          <w:p w:rsidR="0078268A" w:rsidRDefault="0078268A">
            <w:pPr>
              <w:spacing w:after="0" w:line="360" w:lineRule="auto"/>
              <w:jc w:val="center"/>
              <w:rPr>
                <w:rFonts w:ascii="宋体" w:eastAsia="宋体" w:hAnsi="宋体" w:cs="宋体"/>
                <w:sz w:val="24"/>
                <w:szCs w:val="24"/>
              </w:rPr>
            </w:pPr>
          </w:p>
        </w:tc>
      </w:tr>
      <w:tr w:rsidR="0078268A">
        <w:trPr>
          <w:jc w:val="center"/>
        </w:trPr>
        <w:tc>
          <w:tcPr>
            <w:tcW w:w="843" w:type="dxa"/>
            <w:vAlign w:val="center"/>
          </w:tcPr>
          <w:p w:rsidR="0078268A" w:rsidRDefault="0078268A">
            <w:pPr>
              <w:spacing w:after="0" w:line="360" w:lineRule="auto"/>
              <w:jc w:val="center"/>
              <w:rPr>
                <w:rFonts w:ascii="宋体" w:eastAsia="宋体" w:hAnsi="宋体" w:cs="宋体"/>
                <w:sz w:val="24"/>
                <w:szCs w:val="24"/>
              </w:rPr>
            </w:pPr>
          </w:p>
        </w:tc>
        <w:tc>
          <w:tcPr>
            <w:tcW w:w="3922" w:type="dxa"/>
            <w:vAlign w:val="center"/>
          </w:tcPr>
          <w:p w:rsidR="0078268A" w:rsidRDefault="0078268A">
            <w:pPr>
              <w:spacing w:after="0" w:line="360" w:lineRule="auto"/>
              <w:jc w:val="center"/>
              <w:rPr>
                <w:rFonts w:ascii="宋体" w:eastAsia="宋体" w:hAnsi="宋体" w:cs="宋体"/>
                <w:sz w:val="24"/>
                <w:szCs w:val="24"/>
              </w:rPr>
            </w:pPr>
          </w:p>
        </w:tc>
        <w:tc>
          <w:tcPr>
            <w:tcW w:w="2438" w:type="dxa"/>
            <w:vAlign w:val="center"/>
          </w:tcPr>
          <w:p w:rsidR="0078268A" w:rsidRDefault="0078268A">
            <w:pPr>
              <w:spacing w:after="0" w:line="360" w:lineRule="auto"/>
              <w:jc w:val="center"/>
              <w:rPr>
                <w:rFonts w:ascii="宋体" w:eastAsia="宋体" w:hAnsi="宋体" w:cs="宋体"/>
                <w:sz w:val="24"/>
                <w:szCs w:val="24"/>
              </w:rPr>
            </w:pPr>
          </w:p>
        </w:tc>
        <w:tc>
          <w:tcPr>
            <w:tcW w:w="1289" w:type="dxa"/>
            <w:vAlign w:val="center"/>
          </w:tcPr>
          <w:p w:rsidR="0078268A" w:rsidRDefault="0078268A">
            <w:pPr>
              <w:spacing w:after="0" w:line="360" w:lineRule="auto"/>
              <w:jc w:val="center"/>
              <w:rPr>
                <w:rFonts w:ascii="宋体" w:eastAsia="宋体" w:hAnsi="宋体" w:cs="宋体"/>
                <w:sz w:val="24"/>
                <w:szCs w:val="24"/>
              </w:rPr>
            </w:pPr>
          </w:p>
        </w:tc>
        <w:tc>
          <w:tcPr>
            <w:tcW w:w="843" w:type="dxa"/>
            <w:vAlign w:val="center"/>
          </w:tcPr>
          <w:p w:rsidR="0078268A" w:rsidRDefault="0078268A">
            <w:pPr>
              <w:spacing w:after="0" w:line="360" w:lineRule="auto"/>
              <w:jc w:val="center"/>
              <w:rPr>
                <w:rFonts w:ascii="宋体" w:eastAsia="宋体" w:hAnsi="宋体" w:cs="宋体"/>
                <w:sz w:val="24"/>
                <w:szCs w:val="24"/>
              </w:rPr>
            </w:pPr>
          </w:p>
        </w:tc>
      </w:tr>
      <w:tr w:rsidR="0078268A">
        <w:trPr>
          <w:jc w:val="center"/>
        </w:trPr>
        <w:tc>
          <w:tcPr>
            <w:tcW w:w="843" w:type="dxa"/>
            <w:vAlign w:val="center"/>
          </w:tcPr>
          <w:p w:rsidR="0078268A" w:rsidRDefault="0078268A">
            <w:pPr>
              <w:spacing w:after="0" w:line="360" w:lineRule="auto"/>
              <w:jc w:val="center"/>
              <w:rPr>
                <w:rFonts w:ascii="宋体" w:eastAsia="宋体" w:hAnsi="宋体" w:cs="宋体"/>
                <w:sz w:val="24"/>
                <w:szCs w:val="24"/>
              </w:rPr>
            </w:pPr>
          </w:p>
        </w:tc>
        <w:tc>
          <w:tcPr>
            <w:tcW w:w="3922" w:type="dxa"/>
            <w:vAlign w:val="center"/>
          </w:tcPr>
          <w:p w:rsidR="0078268A" w:rsidRDefault="0078268A">
            <w:pPr>
              <w:spacing w:after="0" w:line="360" w:lineRule="auto"/>
              <w:jc w:val="center"/>
              <w:rPr>
                <w:rFonts w:ascii="宋体" w:eastAsia="宋体" w:hAnsi="宋体" w:cs="宋体"/>
                <w:sz w:val="24"/>
                <w:szCs w:val="24"/>
              </w:rPr>
            </w:pPr>
          </w:p>
        </w:tc>
        <w:tc>
          <w:tcPr>
            <w:tcW w:w="2438" w:type="dxa"/>
            <w:vAlign w:val="center"/>
          </w:tcPr>
          <w:p w:rsidR="0078268A" w:rsidRDefault="0078268A">
            <w:pPr>
              <w:spacing w:after="0" w:line="360" w:lineRule="auto"/>
              <w:jc w:val="center"/>
              <w:rPr>
                <w:rFonts w:ascii="宋体" w:eastAsia="宋体" w:hAnsi="宋体" w:cs="宋体"/>
                <w:sz w:val="24"/>
                <w:szCs w:val="24"/>
              </w:rPr>
            </w:pPr>
          </w:p>
        </w:tc>
        <w:tc>
          <w:tcPr>
            <w:tcW w:w="1289" w:type="dxa"/>
            <w:vAlign w:val="center"/>
          </w:tcPr>
          <w:p w:rsidR="0078268A" w:rsidRDefault="0078268A">
            <w:pPr>
              <w:spacing w:after="0" w:line="360" w:lineRule="auto"/>
              <w:jc w:val="center"/>
              <w:rPr>
                <w:rFonts w:ascii="宋体" w:eastAsia="宋体" w:hAnsi="宋体" w:cs="宋体"/>
                <w:sz w:val="24"/>
                <w:szCs w:val="24"/>
              </w:rPr>
            </w:pPr>
          </w:p>
        </w:tc>
        <w:tc>
          <w:tcPr>
            <w:tcW w:w="843" w:type="dxa"/>
            <w:vAlign w:val="center"/>
          </w:tcPr>
          <w:p w:rsidR="0078268A" w:rsidRDefault="0078268A">
            <w:pPr>
              <w:spacing w:after="0" w:line="360" w:lineRule="auto"/>
              <w:jc w:val="center"/>
              <w:rPr>
                <w:rFonts w:ascii="宋体" w:eastAsia="宋体" w:hAnsi="宋体" w:cs="宋体"/>
                <w:sz w:val="24"/>
                <w:szCs w:val="24"/>
              </w:rPr>
            </w:pPr>
          </w:p>
        </w:tc>
      </w:tr>
      <w:tr w:rsidR="0078268A">
        <w:trPr>
          <w:jc w:val="center"/>
        </w:trPr>
        <w:tc>
          <w:tcPr>
            <w:tcW w:w="843" w:type="dxa"/>
            <w:vAlign w:val="center"/>
          </w:tcPr>
          <w:p w:rsidR="0078268A" w:rsidRDefault="0078268A">
            <w:pPr>
              <w:spacing w:after="0" w:line="360" w:lineRule="auto"/>
              <w:jc w:val="center"/>
              <w:rPr>
                <w:rFonts w:ascii="宋体" w:eastAsia="宋体" w:hAnsi="宋体" w:cs="宋体"/>
                <w:sz w:val="24"/>
                <w:szCs w:val="24"/>
              </w:rPr>
            </w:pPr>
          </w:p>
        </w:tc>
        <w:tc>
          <w:tcPr>
            <w:tcW w:w="3922" w:type="dxa"/>
            <w:vAlign w:val="center"/>
          </w:tcPr>
          <w:p w:rsidR="0078268A" w:rsidRDefault="0078268A">
            <w:pPr>
              <w:spacing w:after="0" w:line="360" w:lineRule="auto"/>
              <w:jc w:val="center"/>
              <w:rPr>
                <w:rFonts w:ascii="宋体" w:eastAsia="宋体" w:hAnsi="宋体" w:cs="宋体"/>
                <w:sz w:val="24"/>
                <w:szCs w:val="24"/>
              </w:rPr>
            </w:pPr>
          </w:p>
        </w:tc>
        <w:tc>
          <w:tcPr>
            <w:tcW w:w="2438" w:type="dxa"/>
            <w:vAlign w:val="center"/>
          </w:tcPr>
          <w:p w:rsidR="0078268A" w:rsidRDefault="0078268A">
            <w:pPr>
              <w:spacing w:after="0" w:line="360" w:lineRule="auto"/>
              <w:jc w:val="center"/>
              <w:rPr>
                <w:rFonts w:ascii="宋体" w:eastAsia="宋体" w:hAnsi="宋体" w:cs="宋体"/>
                <w:sz w:val="24"/>
                <w:szCs w:val="24"/>
              </w:rPr>
            </w:pPr>
          </w:p>
        </w:tc>
        <w:tc>
          <w:tcPr>
            <w:tcW w:w="1289" w:type="dxa"/>
            <w:vAlign w:val="center"/>
          </w:tcPr>
          <w:p w:rsidR="0078268A" w:rsidRDefault="0078268A">
            <w:pPr>
              <w:spacing w:after="0" w:line="360" w:lineRule="auto"/>
              <w:jc w:val="center"/>
              <w:rPr>
                <w:rFonts w:ascii="宋体" w:eastAsia="宋体" w:hAnsi="宋体" w:cs="宋体"/>
                <w:sz w:val="24"/>
                <w:szCs w:val="24"/>
              </w:rPr>
            </w:pPr>
          </w:p>
        </w:tc>
        <w:tc>
          <w:tcPr>
            <w:tcW w:w="843" w:type="dxa"/>
            <w:vAlign w:val="center"/>
          </w:tcPr>
          <w:p w:rsidR="0078268A" w:rsidRDefault="0078268A">
            <w:pPr>
              <w:spacing w:after="0" w:line="360" w:lineRule="auto"/>
              <w:jc w:val="center"/>
              <w:rPr>
                <w:rFonts w:ascii="宋体" w:eastAsia="宋体" w:hAnsi="宋体" w:cs="宋体"/>
                <w:sz w:val="24"/>
                <w:szCs w:val="24"/>
              </w:rPr>
            </w:pPr>
          </w:p>
        </w:tc>
      </w:tr>
    </w:tbl>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注：</w:t>
      </w:r>
    </w:p>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 xml:space="preserve">1. </w:t>
      </w:r>
      <w:r>
        <w:rPr>
          <w:rFonts w:ascii="宋体" w:eastAsia="宋体" w:hAnsi="宋体" w:cs="宋体" w:hint="eastAsia"/>
          <w:sz w:val="24"/>
          <w:szCs w:val="24"/>
        </w:rPr>
        <w:t>如不实填写偏离情况的投标文件将视为虚假材料。</w:t>
      </w:r>
    </w:p>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 xml:space="preserve">2. </w:t>
      </w:r>
      <w:r>
        <w:rPr>
          <w:rFonts w:ascii="宋体" w:eastAsia="宋体" w:hAnsi="宋体" w:cs="宋体" w:hint="eastAsia"/>
          <w:sz w:val="24"/>
          <w:szCs w:val="24"/>
        </w:rPr>
        <w:t>招标要求指磋商文件中规定的具体要求，投标</w:t>
      </w:r>
      <w:proofErr w:type="gramStart"/>
      <w:r>
        <w:rPr>
          <w:rFonts w:ascii="宋体" w:eastAsia="宋体" w:hAnsi="宋体" w:cs="宋体" w:hint="eastAsia"/>
          <w:sz w:val="24"/>
          <w:szCs w:val="24"/>
        </w:rPr>
        <w:t>应答指</w:t>
      </w:r>
      <w:proofErr w:type="gramEnd"/>
      <w:r>
        <w:rPr>
          <w:rFonts w:ascii="宋体" w:eastAsia="宋体" w:hAnsi="宋体" w:cs="宋体" w:hint="eastAsia"/>
          <w:sz w:val="24"/>
          <w:szCs w:val="24"/>
        </w:rPr>
        <w:t>投标文件的具体内容。</w:t>
      </w:r>
    </w:p>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 xml:space="preserve">3. </w:t>
      </w:r>
      <w:r>
        <w:rPr>
          <w:rFonts w:ascii="宋体" w:eastAsia="宋体" w:hAnsi="宋体" w:cs="宋体" w:hint="eastAsia"/>
          <w:sz w:val="24"/>
          <w:szCs w:val="24"/>
        </w:rPr>
        <w:t>偏离说明指招标要求与投标应答之间的不同之处。</w:t>
      </w:r>
    </w:p>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 xml:space="preserve">4. </w:t>
      </w:r>
      <w:r>
        <w:rPr>
          <w:rFonts w:ascii="宋体" w:eastAsia="宋体" w:hAnsi="宋体" w:cs="宋体" w:hint="eastAsia"/>
          <w:sz w:val="24"/>
          <w:szCs w:val="24"/>
        </w:rPr>
        <w:t>投标人在上表“项目需求书要求”的投标应答中必须列出具体数值或内容。如投标人未应答或只注明“符合”、“满足”等类似无具体内容的表述，将被视为不</w:t>
      </w:r>
      <w:proofErr w:type="gramStart"/>
      <w:r>
        <w:rPr>
          <w:rFonts w:ascii="宋体" w:eastAsia="宋体" w:hAnsi="宋体" w:cs="宋体" w:hint="eastAsia"/>
          <w:sz w:val="24"/>
          <w:szCs w:val="24"/>
        </w:rPr>
        <w:t>符合磋商</w:t>
      </w:r>
      <w:proofErr w:type="gramEnd"/>
      <w:r>
        <w:rPr>
          <w:rFonts w:ascii="宋体" w:eastAsia="宋体" w:hAnsi="宋体" w:cs="宋体" w:hint="eastAsia"/>
          <w:sz w:val="24"/>
          <w:szCs w:val="24"/>
        </w:rPr>
        <w:t>文件要求。投标人自行承担由此造成的一切后果。</w:t>
      </w:r>
    </w:p>
    <w:p w:rsidR="0078268A" w:rsidRDefault="0078268A">
      <w:pPr>
        <w:spacing w:after="0" w:line="360" w:lineRule="auto"/>
        <w:rPr>
          <w:rFonts w:ascii="宋体" w:eastAsia="宋体" w:hAnsi="宋体" w:cs="宋体"/>
          <w:sz w:val="24"/>
          <w:szCs w:val="24"/>
        </w:rPr>
      </w:pPr>
    </w:p>
    <w:p w:rsidR="0078268A" w:rsidRDefault="00EB0E5C">
      <w:pPr>
        <w:spacing w:after="0" w:line="360" w:lineRule="auto"/>
        <w:ind w:left="192" w:firstLineChars="1645" w:firstLine="3948"/>
        <w:rPr>
          <w:rFonts w:ascii="宋体" w:eastAsia="宋体" w:hAnsi="宋体" w:cs="宋体"/>
          <w:sz w:val="24"/>
          <w:szCs w:val="24"/>
        </w:rPr>
      </w:pPr>
      <w:r>
        <w:rPr>
          <w:rFonts w:ascii="宋体" w:eastAsia="宋体" w:hAnsi="宋体" w:cs="宋体" w:hint="eastAsia"/>
          <w:sz w:val="24"/>
          <w:szCs w:val="24"/>
        </w:rPr>
        <w:t>投标人代表签字：</w:t>
      </w:r>
      <w:r>
        <w:rPr>
          <w:rFonts w:ascii="宋体" w:eastAsia="宋体" w:hAnsi="宋体" w:cs="宋体" w:hint="eastAsia"/>
          <w:sz w:val="24"/>
          <w:szCs w:val="24"/>
        </w:rPr>
        <w:t>_______________</w:t>
      </w:r>
    </w:p>
    <w:p w:rsidR="0078268A" w:rsidRDefault="0078268A">
      <w:pPr>
        <w:spacing w:after="0" w:line="360" w:lineRule="auto"/>
        <w:ind w:left="192" w:firstLineChars="1645" w:firstLine="3948"/>
        <w:rPr>
          <w:rFonts w:ascii="宋体" w:eastAsia="宋体" w:hAnsi="宋体" w:cs="宋体"/>
          <w:sz w:val="24"/>
          <w:szCs w:val="24"/>
        </w:rPr>
      </w:pPr>
    </w:p>
    <w:p w:rsidR="0078268A" w:rsidRDefault="00EB0E5C">
      <w:pPr>
        <w:spacing w:after="0" w:line="360" w:lineRule="auto"/>
        <w:ind w:left="192" w:firstLineChars="1645" w:firstLine="3948"/>
        <w:rPr>
          <w:rFonts w:ascii="宋体" w:eastAsia="宋体" w:hAnsi="宋体" w:cs="宋体"/>
          <w:sz w:val="24"/>
          <w:szCs w:val="24"/>
        </w:rPr>
      </w:pPr>
      <w:r>
        <w:rPr>
          <w:rFonts w:ascii="宋体" w:eastAsia="宋体" w:hAnsi="宋体" w:cs="宋体" w:hint="eastAsia"/>
          <w:sz w:val="24"/>
          <w:szCs w:val="24"/>
        </w:rPr>
        <w:t>职务：</w:t>
      </w:r>
      <w:r>
        <w:rPr>
          <w:rFonts w:ascii="宋体" w:eastAsia="宋体" w:hAnsi="宋体" w:cs="宋体" w:hint="eastAsia"/>
          <w:sz w:val="24"/>
          <w:szCs w:val="24"/>
        </w:rPr>
        <w:t>_________</w:t>
      </w:r>
      <w:r>
        <w:rPr>
          <w:rFonts w:ascii="宋体" w:eastAsia="宋体" w:hAnsi="宋体" w:cs="宋体" w:hint="eastAsia"/>
          <w:sz w:val="24"/>
          <w:szCs w:val="24"/>
        </w:rPr>
        <w:t>日期：</w:t>
      </w:r>
      <w:r>
        <w:rPr>
          <w:rFonts w:ascii="宋体" w:eastAsia="宋体" w:hAnsi="宋体" w:cs="宋体" w:hint="eastAsia"/>
          <w:sz w:val="24"/>
          <w:szCs w:val="24"/>
        </w:rPr>
        <w:t>__________</w:t>
      </w:r>
    </w:p>
    <w:p w:rsidR="0078268A" w:rsidRDefault="0078268A">
      <w:pPr>
        <w:spacing w:after="0" w:line="360" w:lineRule="auto"/>
        <w:ind w:left="192" w:firstLineChars="1645" w:firstLine="3948"/>
        <w:rPr>
          <w:rFonts w:ascii="宋体" w:eastAsia="宋体" w:hAnsi="宋体" w:cs="宋体"/>
          <w:sz w:val="24"/>
          <w:szCs w:val="24"/>
        </w:rPr>
      </w:pPr>
    </w:p>
    <w:p w:rsidR="0078268A" w:rsidRDefault="00EB0E5C">
      <w:pPr>
        <w:spacing w:after="0" w:line="360" w:lineRule="auto"/>
        <w:ind w:left="192" w:firstLineChars="1645" w:firstLine="3948"/>
        <w:rPr>
          <w:rFonts w:ascii="宋体" w:eastAsia="宋体" w:hAnsi="宋体" w:cs="宋体"/>
          <w:b/>
          <w:sz w:val="24"/>
          <w:szCs w:val="24"/>
        </w:rPr>
      </w:pPr>
      <w:r>
        <w:rPr>
          <w:rFonts w:ascii="宋体" w:eastAsia="宋体" w:hAnsi="宋体" w:cs="宋体" w:hint="eastAsia"/>
          <w:sz w:val="24"/>
          <w:szCs w:val="24"/>
        </w:rPr>
        <w:t>投标人名称（公章）：</w:t>
      </w:r>
      <w:r>
        <w:rPr>
          <w:rFonts w:ascii="宋体" w:eastAsia="宋体" w:hAnsi="宋体" w:cs="宋体" w:hint="eastAsia"/>
          <w:sz w:val="24"/>
          <w:szCs w:val="24"/>
        </w:rPr>
        <w:t>_____________</w:t>
      </w:r>
      <w:r>
        <w:rPr>
          <w:rFonts w:ascii="宋体" w:eastAsia="宋体" w:hAnsi="宋体" w:cs="宋体" w:hint="eastAsia"/>
          <w:b/>
          <w:sz w:val="24"/>
          <w:szCs w:val="24"/>
        </w:rPr>
        <w:br w:type="page"/>
      </w:r>
      <w:r>
        <w:rPr>
          <w:rFonts w:ascii="宋体" w:eastAsia="宋体" w:hAnsi="宋体" w:cs="宋体" w:hint="eastAsia"/>
          <w:b/>
          <w:sz w:val="24"/>
          <w:szCs w:val="24"/>
        </w:rPr>
        <w:lastRenderedPageBreak/>
        <w:t>附件</w:t>
      </w:r>
      <w:r>
        <w:rPr>
          <w:rFonts w:ascii="宋体" w:eastAsia="宋体" w:hAnsi="宋体" w:cs="宋体" w:hint="eastAsia"/>
          <w:b/>
          <w:sz w:val="24"/>
          <w:szCs w:val="24"/>
        </w:rPr>
        <w:t>5</w:t>
      </w:r>
      <w:r>
        <w:rPr>
          <w:rFonts w:ascii="宋体" w:eastAsia="宋体" w:hAnsi="宋体" w:cs="宋体" w:hint="eastAsia"/>
          <w:b/>
          <w:sz w:val="24"/>
          <w:szCs w:val="24"/>
        </w:rPr>
        <w:t>：评分因素中要求的各项方案、证明材料等</w:t>
      </w:r>
    </w:p>
    <w:p w:rsidR="0078268A" w:rsidRDefault="00EB0E5C">
      <w:pPr>
        <w:spacing w:line="620" w:lineRule="exact"/>
        <w:rPr>
          <w:rFonts w:ascii="宋体" w:eastAsia="宋体" w:hAnsi="宋体" w:cs="宋体"/>
          <w:b/>
          <w:sz w:val="24"/>
          <w:szCs w:val="24"/>
        </w:rPr>
      </w:pPr>
      <w:r>
        <w:rPr>
          <w:rFonts w:ascii="宋体" w:eastAsia="宋体" w:hAnsi="宋体" w:cs="宋体" w:hint="eastAsia"/>
          <w:b/>
          <w:sz w:val="24"/>
          <w:szCs w:val="24"/>
        </w:rPr>
        <w:br w:type="page"/>
      </w:r>
      <w:r>
        <w:rPr>
          <w:rFonts w:ascii="宋体" w:eastAsia="宋体" w:hAnsi="宋体" w:cs="宋体" w:hint="eastAsia"/>
          <w:b/>
          <w:sz w:val="24"/>
          <w:szCs w:val="24"/>
        </w:rPr>
        <w:lastRenderedPageBreak/>
        <w:t>附件</w:t>
      </w:r>
      <w:r>
        <w:rPr>
          <w:rFonts w:ascii="宋体" w:eastAsia="宋体" w:hAnsi="宋体" w:cs="宋体" w:hint="eastAsia"/>
          <w:b/>
          <w:sz w:val="24"/>
          <w:szCs w:val="24"/>
        </w:rPr>
        <w:t>6</w:t>
      </w:r>
    </w:p>
    <w:p w:rsidR="0078268A" w:rsidRDefault="00EB0E5C">
      <w:pPr>
        <w:autoSpaceDN w:val="0"/>
        <w:spacing w:line="360" w:lineRule="auto"/>
        <w:jc w:val="center"/>
        <w:rPr>
          <w:rFonts w:ascii="宋体" w:eastAsia="宋体" w:hAnsi="宋体" w:cs="宋体"/>
          <w:b/>
          <w:bCs/>
          <w:sz w:val="24"/>
          <w:szCs w:val="24"/>
        </w:rPr>
      </w:pPr>
      <w:r>
        <w:rPr>
          <w:rFonts w:ascii="宋体" w:eastAsia="宋体" w:hAnsi="宋体" w:cs="宋体" w:hint="eastAsia"/>
          <w:b/>
          <w:bCs/>
          <w:sz w:val="24"/>
          <w:szCs w:val="24"/>
        </w:rPr>
        <w:t>政府采购政策情况表</w:t>
      </w:r>
    </w:p>
    <w:p w:rsidR="0078268A" w:rsidRDefault="0078268A">
      <w:pPr>
        <w:spacing w:line="460" w:lineRule="exact"/>
        <w:jc w:val="center"/>
        <w:rPr>
          <w:rFonts w:ascii="宋体" w:eastAsia="宋体" w:hAnsi="宋体" w:cs="宋体"/>
          <w:sz w:val="24"/>
          <w:szCs w:val="24"/>
        </w:rPr>
      </w:pPr>
    </w:p>
    <w:p w:rsidR="0078268A" w:rsidRDefault="00EB0E5C">
      <w:pPr>
        <w:spacing w:line="460" w:lineRule="exact"/>
        <w:rPr>
          <w:rFonts w:ascii="宋体" w:eastAsia="宋体" w:hAnsi="宋体" w:cs="宋体"/>
          <w:sz w:val="24"/>
          <w:szCs w:val="24"/>
        </w:rPr>
      </w:pPr>
      <w:r>
        <w:rPr>
          <w:rFonts w:ascii="宋体" w:eastAsia="宋体" w:hAnsi="宋体" w:cs="宋体" w:hint="eastAsia"/>
          <w:sz w:val="24"/>
          <w:szCs w:val="24"/>
        </w:rPr>
        <w:t>项目名称：</w:t>
      </w:r>
    </w:p>
    <w:p w:rsidR="0078268A" w:rsidRDefault="00EB0E5C">
      <w:pPr>
        <w:spacing w:line="460" w:lineRule="exact"/>
        <w:rPr>
          <w:rFonts w:ascii="宋体" w:eastAsia="宋体" w:hAnsi="宋体" w:cs="宋体"/>
          <w:sz w:val="24"/>
          <w:szCs w:val="24"/>
        </w:rPr>
      </w:pPr>
      <w:r>
        <w:rPr>
          <w:rFonts w:ascii="宋体" w:eastAsia="宋体" w:hAnsi="宋体" w:cs="宋体" w:hint="eastAsia"/>
          <w:sz w:val="24"/>
          <w:szCs w:val="24"/>
        </w:rPr>
        <w:t>项目编号：</w:t>
      </w:r>
    </w:p>
    <w:p w:rsidR="0078268A" w:rsidRDefault="0078268A">
      <w:pPr>
        <w:spacing w:line="460" w:lineRule="exact"/>
        <w:rPr>
          <w:rFonts w:ascii="宋体" w:eastAsia="宋体" w:hAnsi="宋体" w:cs="宋体"/>
          <w:sz w:val="24"/>
          <w:szCs w:val="24"/>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7849"/>
      </w:tblGrid>
      <w:tr w:rsidR="0078268A">
        <w:trPr>
          <w:trHeight w:val="285"/>
          <w:jc w:val="center"/>
        </w:trPr>
        <w:tc>
          <w:tcPr>
            <w:tcW w:w="9089" w:type="dxa"/>
            <w:gridSpan w:val="2"/>
            <w:vAlign w:val="center"/>
          </w:tcPr>
          <w:p w:rsidR="0078268A" w:rsidRDefault="00EB0E5C">
            <w:pPr>
              <w:rPr>
                <w:rFonts w:ascii="宋体" w:eastAsia="宋体" w:hAnsi="宋体" w:cs="宋体"/>
                <w:sz w:val="24"/>
                <w:szCs w:val="24"/>
              </w:rPr>
            </w:pPr>
            <w:r>
              <w:rPr>
                <w:rFonts w:ascii="宋体" w:eastAsia="宋体" w:hAnsi="宋体" w:cs="宋体" w:hint="eastAsia"/>
                <w:sz w:val="24"/>
                <w:szCs w:val="24"/>
              </w:rPr>
              <w:t>如属所列情形的，请在括号内打“√”：</w:t>
            </w:r>
          </w:p>
        </w:tc>
      </w:tr>
      <w:tr w:rsidR="0078268A">
        <w:trPr>
          <w:trHeight w:val="660"/>
          <w:jc w:val="center"/>
        </w:trPr>
        <w:tc>
          <w:tcPr>
            <w:tcW w:w="1240" w:type="dxa"/>
            <w:vAlign w:val="center"/>
          </w:tcPr>
          <w:p w:rsidR="0078268A" w:rsidRDefault="00EB0E5C">
            <w:pPr>
              <w:jc w:val="center"/>
              <w:rPr>
                <w:rFonts w:ascii="宋体" w:eastAsia="宋体" w:hAnsi="宋体" w:cs="宋体"/>
                <w:sz w:val="24"/>
                <w:szCs w:val="24"/>
              </w:rPr>
            </w:pPr>
            <w:r>
              <w:rPr>
                <w:rFonts w:ascii="宋体" w:eastAsia="宋体" w:hAnsi="宋体" w:cs="宋体" w:hint="eastAsia"/>
                <w:sz w:val="24"/>
                <w:szCs w:val="24"/>
              </w:rPr>
              <w:t>中小企业</w:t>
            </w:r>
          </w:p>
        </w:tc>
        <w:tc>
          <w:tcPr>
            <w:tcW w:w="7849" w:type="dxa"/>
            <w:vAlign w:val="center"/>
          </w:tcPr>
          <w:p w:rsidR="0078268A" w:rsidRDefault="00EB0E5C">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）我公司为小型、微型企业，并由我公司向采购人提供服务，须提供中小</w:t>
            </w:r>
            <w:proofErr w:type="gramStart"/>
            <w:r>
              <w:rPr>
                <w:rFonts w:ascii="宋体" w:eastAsia="宋体" w:hAnsi="宋体" w:cs="宋体" w:hint="eastAsia"/>
                <w:sz w:val="24"/>
                <w:szCs w:val="24"/>
              </w:rPr>
              <w:t>微企业</w:t>
            </w:r>
            <w:proofErr w:type="gramEnd"/>
            <w:r>
              <w:rPr>
                <w:rFonts w:ascii="宋体" w:eastAsia="宋体" w:hAnsi="宋体" w:cs="宋体" w:hint="eastAsia"/>
                <w:sz w:val="24"/>
                <w:szCs w:val="24"/>
              </w:rPr>
              <w:t>声明函，该</w:t>
            </w:r>
            <w:proofErr w:type="gramStart"/>
            <w:r>
              <w:rPr>
                <w:rFonts w:ascii="宋体" w:eastAsia="宋体" w:hAnsi="宋体" w:cs="宋体" w:hint="eastAsia"/>
                <w:sz w:val="24"/>
                <w:szCs w:val="24"/>
              </w:rPr>
              <w:t>声明函见投标</w:t>
            </w:r>
            <w:proofErr w:type="gramEnd"/>
            <w:r>
              <w:rPr>
                <w:rFonts w:ascii="宋体" w:eastAsia="宋体" w:hAnsi="宋体" w:cs="宋体" w:hint="eastAsia"/>
                <w:sz w:val="24"/>
                <w:szCs w:val="24"/>
              </w:rPr>
              <w:t>文件第页。</w:t>
            </w:r>
          </w:p>
        </w:tc>
      </w:tr>
      <w:tr w:rsidR="0078268A">
        <w:trPr>
          <w:trHeight w:val="1200"/>
          <w:jc w:val="center"/>
        </w:trPr>
        <w:tc>
          <w:tcPr>
            <w:tcW w:w="1240" w:type="dxa"/>
            <w:vAlign w:val="center"/>
          </w:tcPr>
          <w:p w:rsidR="0078268A" w:rsidRDefault="00EB0E5C">
            <w:pPr>
              <w:jc w:val="center"/>
              <w:rPr>
                <w:rFonts w:ascii="宋体" w:eastAsia="宋体" w:hAnsi="宋体" w:cs="宋体"/>
                <w:sz w:val="24"/>
                <w:szCs w:val="24"/>
              </w:rPr>
            </w:pPr>
            <w:r>
              <w:rPr>
                <w:rFonts w:ascii="宋体" w:eastAsia="宋体" w:hAnsi="宋体" w:cs="宋体" w:hint="eastAsia"/>
                <w:sz w:val="24"/>
                <w:szCs w:val="24"/>
              </w:rPr>
              <w:t>监狱企业</w:t>
            </w:r>
          </w:p>
        </w:tc>
        <w:tc>
          <w:tcPr>
            <w:tcW w:w="7849" w:type="dxa"/>
            <w:vAlign w:val="center"/>
          </w:tcPr>
          <w:p w:rsidR="0078268A" w:rsidRDefault="00EB0E5C">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）我公司属于监狱企业，须提供由省级以上监狱管理局、戒毒管理局（含新疆生产建设兵团）出具的属于监狱企业的证明文件。证明材料见投标文件</w:t>
            </w:r>
            <w:proofErr w:type="gramStart"/>
            <w:r>
              <w:rPr>
                <w:rFonts w:ascii="宋体" w:eastAsia="宋体" w:hAnsi="宋体" w:cs="宋体" w:hint="eastAsia"/>
                <w:sz w:val="24"/>
                <w:szCs w:val="24"/>
              </w:rPr>
              <w:t>第至页</w:t>
            </w:r>
            <w:proofErr w:type="gramEnd"/>
            <w:r>
              <w:rPr>
                <w:rFonts w:ascii="宋体" w:eastAsia="宋体" w:hAnsi="宋体" w:cs="宋体" w:hint="eastAsia"/>
                <w:sz w:val="24"/>
                <w:szCs w:val="24"/>
              </w:rPr>
              <w:t>。</w:t>
            </w:r>
          </w:p>
        </w:tc>
      </w:tr>
      <w:tr w:rsidR="0078268A">
        <w:trPr>
          <w:trHeight w:val="1200"/>
          <w:jc w:val="center"/>
        </w:trPr>
        <w:tc>
          <w:tcPr>
            <w:tcW w:w="1240" w:type="dxa"/>
            <w:vAlign w:val="center"/>
          </w:tcPr>
          <w:p w:rsidR="0078268A" w:rsidRDefault="00EB0E5C">
            <w:pPr>
              <w:spacing w:after="0" w:line="360" w:lineRule="auto"/>
              <w:jc w:val="center"/>
              <w:rPr>
                <w:rFonts w:ascii="宋体" w:eastAsia="宋体" w:hAnsi="宋体" w:cs="宋体"/>
                <w:sz w:val="24"/>
                <w:szCs w:val="24"/>
              </w:rPr>
            </w:pPr>
            <w:r>
              <w:rPr>
                <w:rFonts w:ascii="宋体" w:eastAsia="宋体" w:hAnsi="宋体" w:cs="宋体" w:hint="eastAsia"/>
                <w:sz w:val="24"/>
                <w:szCs w:val="24"/>
              </w:rPr>
              <w:t>残疾人福利性单位</w:t>
            </w:r>
          </w:p>
        </w:tc>
        <w:tc>
          <w:tcPr>
            <w:tcW w:w="7849" w:type="dxa"/>
            <w:vAlign w:val="center"/>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）我公司属于残疾人福利性单位，并由我公司向采购人提供服务，须提供残疾人福利性单位声明函，该</w:t>
            </w:r>
            <w:proofErr w:type="gramStart"/>
            <w:r>
              <w:rPr>
                <w:rFonts w:ascii="宋体" w:eastAsia="宋体" w:hAnsi="宋体" w:cs="宋体" w:hint="eastAsia"/>
                <w:sz w:val="24"/>
                <w:szCs w:val="24"/>
              </w:rPr>
              <w:t>声明函见投标</w:t>
            </w:r>
            <w:proofErr w:type="gramEnd"/>
            <w:r>
              <w:rPr>
                <w:rFonts w:ascii="宋体" w:eastAsia="宋体" w:hAnsi="宋体" w:cs="宋体" w:hint="eastAsia"/>
                <w:sz w:val="24"/>
                <w:szCs w:val="24"/>
              </w:rPr>
              <w:t>文件第页</w:t>
            </w:r>
          </w:p>
        </w:tc>
      </w:tr>
    </w:tbl>
    <w:p w:rsidR="0078268A" w:rsidRDefault="00EB0E5C">
      <w:pPr>
        <w:spacing w:line="360" w:lineRule="auto"/>
        <w:ind w:firstLineChars="200" w:firstLine="480"/>
        <w:outlineLvl w:val="0"/>
        <w:rPr>
          <w:rFonts w:ascii="宋体" w:eastAsia="宋体" w:hAnsi="宋体" w:cs="宋体"/>
          <w:sz w:val="24"/>
          <w:szCs w:val="24"/>
        </w:rPr>
      </w:pPr>
      <w:r>
        <w:rPr>
          <w:rFonts w:ascii="宋体" w:eastAsia="宋体" w:hAnsi="宋体" w:cs="宋体" w:hint="eastAsia"/>
          <w:sz w:val="24"/>
          <w:szCs w:val="24"/>
        </w:rPr>
        <w:t>填报要求：请投标人正确填写本表，所填内容将作为评分的依据。其内容或数据应与对应的证明资料相符，如果填写不完整或有误，不再享受上述政策优惠。</w:t>
      </w:r>
    </w:p>
    <w:p w:rsidR="0078268A" w:rsidRDefault="0078268A">
      <w:pPr>
        <w:spacing w:line="360" w:lineRule="auto"/>
        <w:outlineLvl w:val="0"/>
        <w:rPr>
          <w:rFonts w:ascii="宋体" w:eastAsia="宋体" w:hAnsi="宋体" w:cs="宋体"/>
          <w:sz w:val="24"/>
          <w:szCs w:val="24"/>
        </w:rPr>
      </w:pPr>
    </w:p>
    <w:p w:rsidR="0078268A" w:rsidRDefault="00EB0E5C">
      <w:pPr>
        <w:spacing w:line="460" w:lineRule="exact"/>
        <w:ind w:left="192" w:firstLineChars="1645" w:firstLine="3948"/>
        <w:rPr>
          <w:rFonts w:ascii="宋体" w:eastAsia="宋体" w:hAnsi="宋体" w:cs="宋体"/>
          <w:sz w:val="24"/>
          <w:szCs w:val="24"/>
        </w:rPr>
      </w:pPr>
      <w:r>
        <w:rPr>
          <w:rFonts w:ascii="宋体" w:eastAsia="宋体" w:hAnsi="宋体" w:cs="宋体" w:hint="eastAsia"/>
          <w:sz w:val="24"/>
          <w:szCs w:val="24"/>
        </w:rPr>
        <w:t>投标人代表签字：</w:t>
      </w:r>
      <w:r>
        <w:rPr>
          <w:rFonts w:ascii="宋体" w:eastAsia="宋体" w:hAnsi="宋体" w:cs="宋体" w:hint="eastAsia"/>
          <w:sz w:val="24"/>
          <w:szCs w:val="24"/>
        </w:rPr>
        <w:t>_______________</w:t>
      </w:r>
    </w:p>
    <w:p w:rsidR="0078268A" w:rsidRDefault="0078268A">
      <w:pPr>
        <w:spacing w:line="460" w:lineRule="exact"/>
        <w:ind w:left="192" w:firstLineChars="1645" w:firstLine="3948"/>
        <w:rPr>
          <w:rFonts w:ascii="宋体" w:eastAsia="宋体" w:hAnsi="宋体" w:cs="宋体"/>
          <w:sz w:val="24"/>
          <w:szCs w:val="24"/>
        </w:rPr>
      </w:pPr>
    </w:p>
    <w:p w:rsidR="0078268A" w:rsidRDefault="00EB0E5C">
      <w:pPr>
        <w:spacing w:line="460" w:lineRule="exact"/>
        <w:ind w:left="192" w:firstLineChars="1645" w:firstLine="3948"/>
        <w:rPr>
          <w:rFonts w:ascii="宋体" w:eastAsia="宋体" w:hAnsi="宋体" w:cs="宋体"/>
          <w:sz w:val="24"/>
          <w:szCs w:val="24"/>
        </w:rPr>
      </w:pPr>
      <w:r>
        <w:rPr>
          <w:rFonts w:ascii="宋体" w:eastAsia="宋体" w:hAnsi="宋体" w:cs="宋体" w:hint="eastAsia"/>
          <w:sz w:val="24"/>
          <w:szCs w:val="24"/>
        </w:rPr>
        <w:t>职务：</w:t>
      </w:r>
      <w:r>
        <w:rPr>
          <w:rFonts w:ascii="宋体" w:eastAsia="宋体" w:hAnsi="宋体" w:cs="宋体" w:hint="eastAsia"/>
          <w:sz w:val="24"/>
          <w:szCs w:val="24"/>
        </w:rPr>
        <w:t>_________</w:t>
      </w:r>
      <w:r>
        <w:rPr>
          <w:rFonts w:ascii="宋体" w:eastAsia="宋体" w:hAnsi="宋体" w:cs="宋体" w:hint="eastAsia"/>
          <w:sz w:val="24"/>
          <w:szCs w:val="24"/>
        </w:rPr>
        <w:t>日期：</w:t>
      </w:r>
      <w:r>
        <w:rPr>
          <w:rFonts w:ascii="宋体" w:eastAsia="宋体" w:hAnsi="宋体" w:cs="宋体" w:hint="eastAsia"/>
          <w:sz w:val="24"/>
          <w:szCs w:val="24"/>
        </w:rPr>
        <w:t>__________</w:t>
      </w:r>
    </w:p>
    <w:p w:rsidR="0078268A" w:rsidRDefault="0078268A">
      <w:pPr>
        <w:spacing w:line="460" w:lineRule="exact"/>
        <w:ind w:left="192" w:firstLineChars="1645" w:firstLine="3948"/>
        <w:rPr>
          <w:rFonts w:ascii="宋体" w:eastAsia="宋体" w:hAnsi="宋体" w:cs="宋体"/>
          <w:sz w:val="24"/>
          <w:szCs w:val="24"/>
        </w:rPr>
      </w:pPr>
    </w:p>
    <w:p w:rsidR="0078268A" w:rsidRDefault="00EB0E5C">
      <w:pPr>
        <w:spacing w:line="460" w:lineRule="exact"/>
        <w:ind w:left="192" w:firstLineChars="1645" w:firstLine="3948"/>
        <w:rPr>
          <w:rFonts w:ascii="宋体" w:eastAsia="宋体" w:hAnsi="宋体" w:cs="宋体"/>
          <w:sz w:val="24"/>
          <w:szCs w:val="24"/>
        </w:rPr>
      </w:pPr>
      <w:r>
        <w:rPr>
          <w:rFonts w:ascii="宋体" w:eastAsia="宋体" w:hAnsi="宋体" w:cs="宋体" w:hint="eastAsia"/>
          <w:sz w:val="24"/>
          <w:szCs w:val="24"/>
        </w:rPr>
        <w:t>投标人名称（公章）：</w:t>
      </w:r>
      <w:r>
        <w:rPr>
          <w:rFonts w:ascii="宋体" w:eastAsia="宋体" w:hAnsi="宋体" w:cs="宋体" w:hint="eastAsia"/>
          <w:sz w:val="24"/>
          <w:szCs w:val="24"/>
        </w:rPr>
        <w:t>_____________</w:t>
      </w:r>
    </w:p>
    <w:p w:rsidR="0078268A" w:rsidRDefault="00EB0E5C">
      <w:pPr>
        <w:spacing w:line="620" w:lineRule="exact"/>
        <w:rPr>
          <w:rFonts w:ascii="宋体" w:eastAsia="宋体" w:hAnsi="宋体" w:cs="宋体"/>
          <w:b/>
          <w:bCs/>
          <w:sz w:val="24"/>
          <w:szCs w:val="24"/>
        </w:rPr>
      </w:pPr>
      <w:r>
        <w:rPr>
          <w:rFonts w:ascii="宋体" w:eastAsia="宋体" w:hAnsi="宋体" w:cs="宋体" w:hint="eastAsia"/>
          <w:b/>
          <w:bCs/>
          <w:sz w:val="24"/>
          <w:szCs w:val="24"/>
        </w:rPr>
        <w:br w:type="page"/>
      </w:r>
      <w:r>
        <w:rPr>
          <w:rFonts w:ascii="宋体" w:eastAsia="宋体" w:hAnsi="宋体" w:cs="宋体" w:hint="eastAsia"/>
          <w:b/>
          <w:sz w:val="24"/>
          <w:szCs w:val="24"/>
        </w:rPr>
        <w:lastRenderedPageBreak/>
        <w:t>附件</w:t>
      </w:r>
      <w:r>
        <w:rPr>
          <w:rFonts w:ascii="宋体" w:eastAsia="宋体" w:hAnsi="宋体" w:cs="宋体" w:hint="eastAsia"/>
          <w:b/>
          <w:sz w:val="24"/>
          <w:szCs w:val="24"/>
        </w:rPr>
        <w:t>7</w:t>
      </w:r>
    </w:p>
    <w:p w:rsidR="0078268A" w:rsidRDefault="00EB0E5C">
      <w:pPr>
        <w:autoSpaceDN w:val="0"/>
        <w:spacing w:line="360" w:lineRule="auto"/>
        <w:jc w:val="center"/>
        <w:rPr>
          <w:rFonts w:ascii="宋体" w:eastAsia="宋体" w:hAnsi="宋体" w:cs="宋体"/>
          <w:sz w:val="24"/>
          <w:szCs w:val="24"/>
        </w:rPr>
      </w:pPr>
      <w:r>
        <w:rPr>
          <w:rFonts w:ascii="宋体" w:eastAsia="宋体" w:hAnsi="宋体" w:cs="宋体" w:hint="eastAsia"/>
          <w:b/>
          <w:bCs/>
          <w:sz w:val="24"/>
          <w:szCs w:val="24"/>
        </w:rPr>
        <w:t>中小企业声明函</w:t>
      </w:r>
    </w:p>
    <w:p w:rsidR="0078268A" w:rsidRDefault="00EB0E5C">
      <w:pPr>
        <w:autoSpaceDN w:val="0"/>
        <w:spacing w:line="360" w:lineRule="auto"/>
        <w:ind w:firstLine="420"/>
        <w:rPr>
          <w:rFonts w:ascii="宋体" w:eastAsia="宋体" w:hAnsi="宋体" w:cs="宋体"/>
          <w:sz w:val="24"/>
          <w:szCs w:val="24"/>
        </w:rPr>
      </w:pPr>
      <w:r>
        <w:rPr>
          <w:rFonts w:ascii="宋体" w:eastAsia="宋体" w:hAnsi="宋体" w:cs="宋体" w:hint="eastAsia"/>
          <w:sz w:val="24"/>
          <w:szCs w:val="24"/>
        </w:rPr>
        <w:t>本公司郑重声明，根据《政府采购促进中小企业发展暂行办法》（财库</w:t>
      </w:r>
      <w:r>
        <w:rPr>
          <w:rFonts w:ascii="宋体" w:eastAsia="宋体" w:hAnsi="宋体" w:cs="宋体" w:hint="eastAsia"/>
          <w:sz w:val="24"/>
          <w:szCs w:val="24"/>
        </w:rPr>
        <w:t>[2011]181</w:t>
      </w:r>
      <w:r>
        <w:rPr>
          <w:rFonts w:ascii="宋体" w:eastAsia="宋体" w:hAnsi="宋体" w:cs="宋体" w:hint="eastAsia"/>
          <w:sz w:val="24"/>
          <w:szCs w:val="24"/>
        </w:rPr>
        <w:t>号）的规定，本公司为</w:t>
      </w:r>
      <w:r>
        <w:rPr>
          <w:rFonts w:ascii="宋体" w:eastAsia="宋体" w:hAnsi="宋体" w:cs="宋体" w:hint="eastAsia"/>
          <w:sz w:val="24"/>
          <w:szCs w:val="24"/>
        </w:rPr>
        <w:t>______</w:t>
      </w:r>
      <w:r>
        <w:rPr>
          <w:rFonts w:ascii="宋体" w:eastAsia="宋体" w:hAnsi="宋体" w:cs="宋体" w:hint="eastAsia"/>
          <w:sz w:val="24"/>
          <w:szCs w:val="24"/>
        </w:rPr>
        <w:t>（请填写：中型、小型、微型）企业。即，本公司同时满足以下条件：</w:t>
      </w:r>
    </w:p>
    <w:p w:rsidR="0078268A" w:rsidRDefault="00EB0E5C">
      <w:pPr>
        <w:autoSpaceDN w:val="0"/>
        <w:spacing w:line="360" w:lineRule="auto"/>
        <w:ind w:firstLine="420"/>
        <w:rPr>
          <w:rFonts w:ascii="宋体" w:eastAsia="宋体" w:hAnsi="宋体" w:cs="宋体"/>
          <w:sz w:val="24"/>
          <w:szCs w:val="24"/>
        </w:rPr>
      </w:pPr>
      <w:r>
        <w:rPr>
          <w:rFonts w:ascii="宋体" w:eastAsia="宋体" w:hAnsi="宋体" w:cs="宋体" w:hint="eastAsia"/>
          <w:sz w:val="24"/>
          <w:szCs w:val="24"/>
        </w:rPr>
        <w:t xml:space="preserve">1. </w:t>
      </w:r>
      <w:r>
        <w:rPr>
          <w:rFonts w:ascii="宋体" w:eastAsia="宋体" w:hAnsi="宋体" w:cs="宋体" w:hint="eastAsia"/>
          <w:sz w:val="24"/>
          <w:szCs w:val="24"/>
        </w:rPr>
        <w:t>根据《工业</w:t>
      </w:r>
      <w:r>
        <w:rPr>
          <w:rFonts w:ascii="宋体" w:eastAsia="宋体" w:hAnsi="宋体" w:cs="宋体" w:hint="eastAsia"/>
          <w:sz w:val="24"/>
          <w:szCs w:val="24"/>
        </w:rPr>
        <w:t>和信息化部、国家统计局、国家发展和改革委员会、财政部关于印发中小企业划型标准规定的通知》（工信部联企业</w:t>
      </w:r>
      <w:r>
        <w:rPr>
          <w:rFonts w:ascii="宋体" w:eastAsia="宋体" w:hAnsi="宋体" w:cs="宋体" w:hint="eastAsia"/>
          <w:sz w:val="24"/>
          <w:szCs w:val="24"/>
        </w:rPr>
        <w:t>[2011]300</w:t>
      </w:r>
      <w:r>
        <w:rPr>
          <w:rFonts w:ascii="宋体" w:eastAsia="宋体" w:hAnsi="宋体" w:cs="宋体" w:hint="eastAsia"/>
          <w:sz w:val="24"/>
          <w:szCs w:val="24"/>
        </w:rPr>
        <w:t>号）规定的划分标准，本公司为</w:t>
      </w:r>
      <w:r>
        <w:rPr>
          <w:rFonts w:ascii="宋体" w:eastAsia="宋体" w:hAnsi="宋体" w:cs="宋体" w:hint="eastAsia"/>
          <w:sz w:val="24"/>
          <w:szCs w:val="24"/>
        </w:rPr>
        <w:t>______</w:t>
      </w:r>
      <w:r>
        <w:rPr>
          <w:rFonts w:ascii="宋体" w:eastAsia="宋体" w:hAnsi="宋体" w:cs="宋体" w:hint="eastAsia"/>
          <w:sz w:val="24"/>
          <w:szCs w:val="24"/>
        </w:rPr>
        <w:t>（请填写：中型、小型、微型）企业。</w:t>
      </w:r>
    </w:p>
    <w:p w:rsidR="0078268A" w:rsidRDefault="00EB0E5C">
      <w:pPr>
        <w:autoSpaceDN w:val="0"/>
        <w:spacing w:line="360" w:lineRule="auto"/>
        <w:ind w:firstLine="420"/>
        <w:rPr>
          <w:rFonts w:ascii="宋体" w:eastAsia="宋体" w:hAnsi="宋体" w:cs="宋体"/>
          <w:sz w:val="24"/>
          <w:szCs w:val="24"/>
        </w:rPr>
      </w:pPr>
      <w:r>
        <w:rPr>
          <w:rFonts w:ascii="宋体" w:eastAsia="宋体" w:hAnsi="宋体" w:cs="宋体" w:hint="eastAsia"/>
          <w:sz w:val="24"/>
          <w:szCs w:val="24"/>
        </w:rPr>
        <w:t xml:space="preserve">2. </w:t>
      </w:r>
      <w:r>
        <w:rPr>
          <w:rFonts w:ascii="宋体" w:eastAsia="宋体" w:hAnsi="宋体" w:cs="宋体" w:hint="eastAsia"/>
          <w:sz w:val="24"/>
          <w:szCs w:val="24"/>
        </w:rPr>
        <w:t>如我公司成交，本项目由我公司向采购人提供服务。</w:t>
      </w:r>
    </w:p>
    <w:p w:rsidR="0078268A" w:rsidRDefault="00EB0E5C">
      <w:pPr>
        <w:autoSpaceDN w:val="0"/>
        <w:spacing w:line="360" w:lineRule="auto"/>
        <w:ind w:firstLine="420"/>
        <w:rPr>
          <w:rFonts w:ascii="宋体" w:eastAsia="宋体" w:hAnsi="宋体" w:cs="宋体"/>
          <w:sz w:val="24"/>
          <w:szCs w:val="24"/>
        </w:rPr>
      </w:pPr>
      <w:r>
        <w:rPr>
          <w:rFonts w:ascii="宋体" w:eastAsia="宋体" w:hAnsi="宋体" w:cs="宋体" w:hint="eastAsia"/>
          <w:sz w:val="24"/>
          <w:szCs w:val="24"/>
        </w:rPr>
        <w:t>本公司对上述声明的真实性负责。如有虚假，将依法承担相应责任。</w:t>
      </w:r>
    </w:p>
    <w:p w:rsidR="0078268A" w:rsidRDefault="0078268A">
      <w:pPr>
        <w:autoSpaceDN w:val="0"/>
        <w:spacing w:line="360" w:lineRule="auto"/>
        <w:ind w:firstLine="420"/>
        <w:rPr>
          <w:rFonts w:ascii="宋体" w:eastAsia="宋体" w:hAnsi="宋体" w:cs="宋体"/>
          <w:sz w:val="24"/>
          <w:szCs w:val="24"/>
        </w:rPr>
      </w:pPr>
    </w:p>
    <w:p w:rsidR="0078268A" w:rsidRDefault="0078268A">
      <w:pPr>
        <w:autoSpaceDN w:val="0"/>
        <w:spacing w:line="360" w:lineRule="auto"/>
        <w:ind w:firstLine="420"/>
        <w:rPr>
          <w:rFonts w:ascii="宋体" w:eastAsia="宋体" w:hAnsi="宋体" w:cs="宋体"/>
          <w:sz w:val="24"/>
          <w:szCs w:val="24"/>
        </w:rPr>
      </w:pPr>
    </w:p>
    <w:p w:rsidR="0078268A" w:rsidRDefault="00EB0E5C">
      <w:pPr>
        <w:autoSpaceDN w:val="0"/>
        <w:spacing w:line="360" w:lineRule="auto"/>
        <w:ind w:firstLine="420"/>
        <w:jc w:val="center"/>
        <w:rPr>
          <w:rFonts w:ascii="宋体" w:eastAsia="宋体" w:hAnsi="宋体" w:cs="宋体"/>
          <w:sz w:val="24"/>
          <w:szCs w:val="24"/>
        </w:rPr>
      </w:pPr>
      <w:r>
        <w:rPr>
          <w:rFonts w:ascii="宋体" w:eastAsia="宋体" w:hAnsi="宋体" w:cs="宋体" w:hint="eastAsia"/>
          <w:sz w:val="24"/>
          <w:szCs w:val="24"/>
        </w:rPr>
        <w:t>企业名称（盖章）：</w:t>
      </w:r>
    </w:p>
    <w:p w:rsidR="0078268A" w:rsidRDefault="00EB0E5C">
      <w:pPr>
        <w:spacing w:line="360"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日期：</w:t>
      </w:r>
    </w:p>
    <w:p w:rsidR="0078268A" w:rsidRDefault="0078268A">
      <w:pPr>
        <w:spacing w:line="620" w:lineRule="exact"/>
        <w:rPr>
          <w:rFonts w:ascii="宋体" w:eastAsia="宋体" w:hAnsi="宋体" w:cs="宋体"/>
          <w:sz w:val="24"/>
          <w:szCs w:val="24"/>
        </w:rPr>
      </w:pPr>
    </w:p>
    <w:p w:rsidR="0078268A" w:rsidRDefault="0078268A">
      <w:pPr>
        <w:spacing w:line="620" w:lineRule="exact"/>
        <w:rPr>
          <w:rFonts w:ascii="宋体" w:eastAsia="宋体" w:hAnsi="宋体" w:cs="宋体"/>
          <w:sz w:val="24"/>
          <w:szCs w:val="24"/>
        </w:rPr>
      </w:pPr>
    </w:p>
    <w:p w:rsidR="0078268A" w:rsidRDefault="0078268A">
      <w:pPr>
        <w:spacing w:line="620" w:lineRule="exact"/>
        <w:rPr>
          <w:rFonts w:ascii="宋体" w:eastAsia="宋体" w:hAnsi="宋体" w:cs="宋体"/>
          <w:sz w:val="24"/>
          <w:szCs w:val="24"/>
        </w:rPr>
      </w:pPr>
    </w:p>
    <w:p w:rsidR="0078268A" w:rsidRDefault="0078268A">
      <w:pPr>
        <w:spacing w:line="620" w:lineRule="exact"/>
        <w:rPr>
          <w:rFonts w:ascii="宋体" w:eastAsia="宋体" w:hAnsi="宋体" w:cs="宋体"/>
          <w:sz w:val="24"/>
          <w:szCs w:val="24"/>
        </w:rPr>
      </w:pPr>
    </w:p>
    <w:p w:rsidR="0078268A" w:rsidRDefault="0078268A">
      <w:pPr>
        <w:spacing w:line="620" w:lineRule="exact"/>
        <w:rPr>
          <w:rFonts w:ascii="宋体" w:eastAsia="宋体" w:hAnsi="宋体" w:cs="宋体"/>
          <w:sz w:val="24"/>
          <w:szCs w:val="24"/>
        </w:rPr>
      </w:pPr>
    </w:p>
    <w:p w:rsidR="0078268A" w:rsidRDefault="0078268A">
      <w:pPr>
        <w:spacing w:line="620" w:lineRule="exact"/>
        <w:rPr>
          <w:rFonts w:ascii="宋体" w:eastAsia="宋体" w:hAnsi="宋体" w:cs="宋体"/>
          <w:sz w:val="24"/>
          <w:szCs w:val="24"/>
        </w:rPr>
      </w:pPr>
    </w:p>
    <w:p w:rsidR="0078268A" w:rsidRDefault="00EB0E5C">
      <w:pPr>
        <w:autoSpaceDN w:val="0"/>
        <w:spacing w:after="0" w:line="360" w:lineRule="auto"/>
        <w:rPr>
          <w:rFonts w:ascii="宋体" w:eastAsia="宋体" w:hAnsi="宋体" w:cs="宋体"/>
          <w:b/>
          <w:bCs/>
          <w:sz w:val="24"/>
          <w:szCs w:val="24"/>
        </w:rPr>
      </w:pPr>
      <w:r>
        <w:rPr>
          <w:rFonts w:ascii="宋体" w:eastAsia="宋体" w:hAnsi="宋体" w:cs="宋体" w:hint="eastAsia"/>
          <w:b/>
          <w:bCs/>
          <w:sz w:val="24"/>
          <w:szCs w:val="24"/>
        </w:rPr>
        <w:lastRenderedPageBreak/>
        <w:t>附件</w:t>
      </w:r>
      <w:r>
        <w:rPr>
          <w:rFonts w:ascii="宋体" w:eastAsia="宋体" w:hAnsi="宋体" w:cs="宋体" w:hint="eastAsia"/>
          <w:b/>
          <w:bCs/>
          <w:sz w:val="24"/>
          <w:szCs w:val="24"/>
        </w:rPr>
        <w:t xml:space="preserve">8  </w:t>
      </w:r>
    </w:p>
    <w:p w:rsidR="0078268A" w:rsidRDefault="00EB0E5C">
      <w:pPr>
        <w:autoSpaceDN w:val="0"/>
        <w:spacing w:after="0" w:line="360" w:lineRule="auto"/>
        <w:jc w:val="center"/>
        <w:rPr>
          <w:rFonts w:ascii="宋体" w:eastAsia="宋体" w:hAnsi="宋体" w:cs="宋体"/>
          <w:b/>
          <w:bCs/>
          <w:sz w:val="24"/>
          <w:szCs w:val="24"/>
        </w:rPr>
      </w:pPr>
      <w:r>
        <w:rPr>
          <w:rFonts w:ascii="宋体" w:eastAsia="宋体" w:hAnsi="宋体" w:cs="宋体" w:hint="eastAsia"/>
          <w:b/>
          <w:bCs/>
          <w:sz w:val="24"/>
          <w:szCs w:val="24"/>
        </w:rPr>
        <w:t>残疾人福利性单位声明函</w:t>
      </w:r>
    </w:p>
    <w:p w:rsidR="0078268A" w:rsidRDefault="0078268A">
      <w:pPr>
        <w:autoSpaceDN w:val="0"/>
        <w:spacing w:after="0" w:line="360" w:lineRule="auto"/>
        <w:rPr>
          <w:rFonts w:ascii="宋体" w:eastAsia="宋体" w:hAnsi="宋体" w:cs="宋体"/>
          <w:b/>
          <w:bCs/>
          <w:sz w:val="24"/>
          <w:szCs w:val="24"/>
        </w:rPr>
      </w:pPr>
    </w:p>
    <w:p w:rsidR="0078268A" w:rsidRDefault="00EB0E5C">
      <w:pPr>
        <w:autoSpaceDN w:val="0"/>
        <w:spacing w:after="0" w:line="360" w:lineRule="auto"/>
        <w:ind w:firstLine="420"/>
        <w:rPr>
          <w:rFonts w:ascii="宋体" w:eastAsia="宋体" w:hAnsi="宋体" w:cs="宋体"/>
          <w:sz w:val="24"/>
          <w:szCs w:val="24"/>
        </w:rPr>
      </w:pPr>
      <w:r>
        <w:rPr>
          <w:rFonts w:ascii="宋体" w:eastAsia="宋体" w:hAnsi="宋体" w:cs="宋体" w:hint="eastAsia"/>
          <w:sz w:val="24"/>
          <w:szCs w:val="24"/>
        </w:rPr>
        <w:t>本单位郑重声明，根据《财政部</w:t>
      </w:r>
      <w:r>
        <w:rPr>
          <w:rFonts w:ascii="宋体" w:eastAsia="宋体" w:hAnsi="宋体" w:cs="宋体" w:hint="eastAsia"/>
          <w:sz w:val="24"/>
          <w:szCs w:val="24"/>
        </w:rPr>
        <w:t xml:space="preserve"> </w:t>
      </w:r>
      <w:r>
        <w:rPr>
          <w:rFonts w:ascii="宋体" w:eastAsia="宋体" w:hAnsi="宋体" w:cs="宋体" w:hint="eastAsia"/>
          <w:sz w:val="24"/>
          <w:szCs w:val="24"/>
        </w:rPr>
        <w:t>民政部</w:t>
      </w:r>
      <w:r>
        <w:rPr>
          <w:rFonts w:ascii="宋体" w:eastAsia="宋体" w:hAnsi="宋体" w:cs="宋体" w:hint="eastAsia"/>
          <w:sz w:val="24"/>
          <w:szCs w:val="24"/>
        </w:rPr>
        <w:t xml:space="preserve"> </w:t>
      </w:r>
      <w:r>
        <w:rPr>
          <w:rFonts w:ascii="宋体" w:eastAsia="宋体" w:hAnsi="宋体" w:cs="宋体" w:hint="eastAsia"/>
          <w:sz w:val="24"/>
          <w:szCs w:val="24"/>
        </w:rPr>
        <w:t>中国残疾人联合会关于促进残疾人就业政府采购政策的通知》（财库〔</w:t>
      </w:r>
      <w:r>
        <w:rPr>
          <w:rFonts w:ascii="宋体" w:eastAsia="宋体" w:hAnsi="宋体" w:cs="宋体" w:hint="eastAsia"/>
          <w:sz w:val="24"/>
          <w:szCs w:val="24"/>
        </w:rPr>
        <w:t>2017</w:t>
      </w:r>
      <w:r>
        <w:rPr>
          <w:rFonts w:ascii="宋体" w:eastAsia="宋体" w:hAnsi="宋体" w:cs="宋体" w:hint="eastAsia"/>
          <w:sz w:val="24"/>
          <w:szCs w:val="24"/>
        </w:rPr>
        <w:t>〕</w:t>
      </w:r>
      <w:r>
        <w:rPr>
          <w:rFonts w:ascii="宋体" w:eastAsia="宋体" w:hAnsi="宋体" w:cs="宋体" w:hint="eastAsia"/>
          <w:sz w:val="24"/>
          <w:szCs w:val="24"/>
        </w:rPr>
        <w:t xml:space="preserve"> 141</w:t>
      </w:r>
      <w:r>
        <w:rPr>
          <w:rFonts w:ascii="宋体" w:eastAsia="宋体" w:hAnsi="宋体" w:cs="宋体" w:hint="eastAsia"/>
          <w:sz w:val="24"/>
          <w:szCs w:val="24"/>
        </w:rPr>
        <w:t>号）的规定，本单位为符合条件的残疾人福利性单位，且本单位参加</w:t>
      </w:r>
      <w:r>
        <w:rPr>
          <w:rFonts w:ascii="宋体" w:eastAsia="宋体" w:hAnsi="宋体" w:cs="宋体" w:hint="eastAsia"/>
          <w:sz w:val="24"/>
          <w:szCs w:val="24"/>
        </w:rPr>
        <w:t>______</w:t>
      </w:r>
      <w:r>
        <w:rPr>
          <w:rFonts w:ascii="宋体" w:eastAsia="宋体" w:hAnsi="宋体" w:cs="宋体" w:hint="eastAsia"/>
          <w:sz w:val="24"/>
          <w:szCs w:val="24"/>
        </w:rPr>
        <w:t>单位的</w:t>
      </w:r>
      <w:r>
        <w:rPr>
          <w:rFonts w:ascii="宋体" w:eastAsia="宋体" w:hAnsi="宋体" w:cs="宋体" w:hint="eastAsia"/>
          <w:sz w:val="24"/>
          <w:szCs w:val="24"/>
        </w:rPr>
        <w:t>______</w:t>
      </w:r>
      <w:r>
        <w:rPr>
          <w:rFonts w:ascii="宋体" w:eastAsia="宋体" w:hAnsi="宋体" w:cs="宋体" w:hint="eastAsia"/>
          <w:sz w:val="24"/>
          <w:szCs w:val="24"/>
        </w:rPr>
        <w:t>项目采购活动提供本单位制造的货物（由本单位承担工程</w:t>
      </w:r>
      <w:r>
        <w:rPr>
          <w:rFonts w:ascii="宋体" w:eastAsia="宋体" w:hAnsi="宋体" w:cs="宋体" w:hint="eastAsia"/>
          <w:sz w:val="24"/>
          <w:szCs w:val="24"/>
        </w:rPr>
        <w:t>/</w:t>
      </w:r>
      <w:r>
        <w:rPr>
          <w:rFonts w:ascii="宋体" w:eastAsia="宋体" w:hAnsi="宋体" w:cs="宋体" w:hint="eastAsia"/>
          <w:sz w:val="24"/>
          <w:szCs w:val="24"/>
        </w:rPr>
        <w:t>提供服务），或者提供其他残疾人福利性单位制造的货物（不包括使用非残疾人福利性单位注册商标的货物）。</w:t>
      </w:r>
    </w:p>
    <w:p w:rsidR="0078268A" w:rsidRDefault="00EB0E5C">
      <w:pPr>
        <w:autoSpaceDN w:val="0"/>
        <w:spacing w:after="0" w:line="360" w:lineRule="auto"/>
        <w:ind w:firstLine="420"/>
        <w:rPr>
          <w:rFonts w:ascii="宋体" w:eastAsia="宋体" w:hAnsi="宋体" w:cs="宋体"/>
          <w:sz w:val="24"/>
          <w:szCs w:val="24"/>
        </w:rPr>
      </w:pPr>
      <w:r>
        <w:rPr>
          <w:rFonts w:ascii="宋体" w:eastAsia="宋体" w:hAnsi="宋体" w:cs="宋体" w:hint="eastAsia"/>
          <w:sz w:val="24"/>
          <w:szCs w:val="24"/>
        </w:rPr>
        <w:t>本单位对上述声明的真实性负责。如有虚假，将依法承担相应责任。</w:t>
      </w:r>
    </w:p>
    <w:p w:rsidR="0078268A" w:rsidRDefault="0078268A">
      <w:pPr>
        <w:autoSpaceDN w:val="0"/>
        <w:spacing w:after="0" w:line="360" w:lineRule="auto"/>
        <w:ind w:firstLine="420"/>
        <w:rPr>
          <w:rFonts w:ascii="宋体" w:eastAsia="宋体" w:hAnsi="宋体" w:cs="宋体"/>
          <w:sz w:val="24"/>
          <w:szCs w:val="24"/>
        </w:rPr>
      </w:pPr>
    </w:p>
    <w:p w:rsidR="0078268A" w:rsidRDefault="0078268A">
      <w:pPr>
        <w:autoSpaceDN w:val="0"/>
        <w:spacing w:after="0" w:line="360" w:lineRule="auto"/>
        <w:ind w:firstLine="420"/>
        <w:rPr>
          <w:rFonts w:ascii="宋体" w:eastAsia="宋体" w:hAnsi="宋体" w:cs="宋体"/>
          <w:sz w:val="24"/>
          <w:szCs w:val="24"/>
        </w:rPr>
      </w:pPr>
    </w:p>
    <w:p w:rsidR="0078268A" w:rsidRDefault="0078268A">
      <w:pPr>
        <w:autoSpaceDN w:val="0"/>
        <w:spacing w:after="0" w:line="360" w:lineRule="auto"/>
        <w:ind w:firstLine="420"/>
        <w:rPr>
          <w:rFonts w:ascii="宋体" w:eastAsia="宋体" w:hAnsi="宋体" w:cs="宋体"/>
          <w:sz w:val="24"/>
          <w:szCs w:val="24"/>
        </w:rPr>
      </w:pPr>
    </w:p>
    <w:p w:rsidR="0078268A" w:rsidRDefault="00EB0E5C">
      <w:pPr>
        <w:autoSpaceDN w:val="0"/>
        <w:spacing w:after="0" w:line="360" w:lineRule="auto"/>
        <w:ind w:firstLine="420"/>
        <w:rPr>
          <w:rFonts w:ascii="宋体" w:eastAsia="宋体" w:hAnsi="宋体" w:cs="宋体"/>
          <w:sz w:val="24"/>
          <w:szCs w:val="24"/>
        </w:rPr>
      </w:pPr>
      <w:r>
        <w:rPr>
          <w:rFonts w:ascii="宋体" w:eastAsia="宋体" w:hAnsi="宋体" w:cs="宋体" w:hint="eastAsia"/>
          <w:sz w:val="24"/>
          <w:szCs w:val="24"/>
        </w:rPr>
        <w:t>企业名称（盖公章）：</w:t>
      </w:r>
      <w:r>
        <w:rPr>
          <w:rFonts w:ascii="宋体" w:eastAsia="宋体" w:hAnsi="宋体" w:cs="宋体" w:hint="eastAsia"/>
          <w:sz w:val="24"/>
          <w:szCs w:val="24"/>
        </w:rPr>
        <w:br/>
        <w:t xml:space="preserve">    </w:t>
      </w: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期：</w:t>
      </w:r>
      <w:r>
        <w:rPr>
          <w:rFonts w:ascii="宋体" w:eastAsia="宋体" w:hAnsi="宋体" w:cs="宋体" w:hint="eastAsia"/>
          <w:sz w:val="24"/>
          <w:szCs w:val="24"/>
        </w:rPr>
        <w:t xml:space="preserve">  </w:t>
      </w:r>
    </w:p>
    <w:p w:rsidR="0078268A" w:rsidRDefault="0078268A">
      <w:pPr>
        <w:spacing w:line="620" w:lineRule="exact"/>
        <w:rPr>
          <w:rFonts w:ascii="宋体" w:eastAsia="宋体" w:hAnsi="宋体" w:cs="宋体"/>
          <w:sz w:val="24"/>
          <w:szCs w:val="24"/>
        </w:rPr>
        <w:sectPr w:rsidR="0078268A">
          <w:pgSz w:w="11906" w:h="16838"/>
          <w:pgMar w:top="1440" w:right="1797" w:bottom="1440" w:left="1797" w:header="851" w:footer="992" w:gutter="0"/>
          <w:cols w:space="720"/>
          <w:docGrid w:linePitch="312"/>
        </w:sectPr>
      </w:pPr>
    </w:p>
    <w:p w:rsidR="0078268A" w:rsidRDefault="00EB0E5C">
      <w:pPr>
        <w:spacing w:after="0" w:line="360" w:lineRule="auto"/>
        <w:ind w:firstLineChars="200" w:firstLine="482"/>
        <w:rPr>
          <w:rFonts w:ascii="宋体" w:eastAsia="宋体" w:hAnsi="宋体" w:cs="宋体"/>
          <w:b/>
          <w:sz w:val="24"/>
          <w:szCs w:val="24"/>
        </w:rPr>
      </w:pPr>
      <w:r>
        <w:rPr>
          <w:rFonts w:ascii="宋体" w:eastAsia="宋体" w:hAnsi="宋体" w:cs="宋体" w:hint="eastAsia"/>
          <w:b/>
          <w:sz w:val="24"/>
          <w:szCs w:val="24"/>
        </w:rPr>
        <w:lastRenderedPageBreak/>
        <w:t>附件</w:t>
      </w:r>
      <w:r>
        <w:rPr>
          <w:rFonts w:ascii="宋体" w:eastAsia="宋体" w:hAnsi="宋体" w:cs="宋体" w:hint="eastAsia"/>
          <w:b/>
          <w:sz w:val="24"/>
          <w:szCs w:val="24"/>
        </w:rPr>
        <w:t>9</w:t>
      </w:r>
    </w:p>
    <w:p w:rsidR="0078268A" w:rsidRDefault="00EB0E5C">
      <w:pPr>
        <w:spacing w:after="0" w:line="360" w:lineRule="auto"/>
        <w:ind w:firstLineChars="200" w:firstLine="482"/>
        <w:jc w:val="center"/>
        <w:rPr>
          <w:rFonts w:ascii="宋体" w:eastAsia="宋体" w:hAnsi="宋体" w:cs="宋体"/>
          <w:b/>
          <w:sz w:val="24"/>
          <w:szCs w:val="24"/>
        </w:rPr>
      </w:pPr>
      <w:r>
        <w:rPr>
          <w:rFonts w:ascii="宋体" w:eastAsia="宋体" w:hAnsi="宋体" w:cs="宋体" w:hint="eastAsia"/>
          <w:b/>
          <w:sz w:val="24"/>
          <w:szCs w:val="24"/>
        </w:rPr>
        <w:t>真诚投标承诺书</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lang w:val="en-GB"/>
        </w:rPr>
        <w:t>天津中医药大学第二附属医院</w:t>
      </w:r>
      <w:r>
        <w:rPr>
          <w:rFonts w:ascii="宋体" w:eastAsia="宋体" w:hAnsi="宋体" w:cs="宋体" w:hint="eastAsia"/>
          <w:sz w:val="24"/>
          <w:szCs w:val="24"/>
        </w:rPr>
        <w:t>：</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本供应商自愿参与“</w:t>
      </w:r>
      <w:r>
        <w:rPr>
          <w:rFonts w:ascii="宋体" w:eastAsia="宋体" w:hAnsi="宋体" w:cs="宋体" w:hint="eastAsia"/>
          <w:sz w:val="24"/>
          <w:szCs w:val="24"/>
        </w:rPr>
        <w:t xml:space="preserve">                                </w:t>
      </w:r>
      <w:r>
        <w:rPr>
          <w:rFonts w:ascii="宋体" w:eastAsia="宋体" w:hAnsi="宋体" w:cs="宋体" w:hint="eastAsia"/>
          <w:sz w:val="24"/>
          <w:szCs w:val="24"/>
        </w:rPr>
        <w:t>项目（项目编号：</w:t>
      </w:r>
      <w:r>
        <w:rPr>
          <w:rFonts w:ascii="宋体" w:eastAsia="宋体" w:hAnsi="宋体" w:cs="宋体" w:hint="eastAsia"/>
          <w:sz w:val="24"/>
          <w:szCs w:val="24"/>
        </w:rPr>
        <w:t xml:space="preserve">              </w:t>
      </w:r>
      <w:r>
        <w:rPr>
          <w:rFonts w:ascii="宋体" w:eastAsia="宋体" w:hAnsi="宋体" w:cs="宋体" w:hint="eastAsia"/>
          <w:sz w:val="24"/>
          <w:szCs w:val="24"/>
        </w:rPr>
        <w:t>）”的投标，并做出如下承诺：</w:t>
      </w:r>
    </w:p>
    <w:p w:rsidR="0078268A" w:rsidRDefault="00EB0E5C">
      <w:pPr>
        <w:widowControl w:val="0"/>
        <w:numPr>
          <w:ilvl w:val="0"/>
          <w:numId w:val="3"/>
        </w:numPr>
        <w:adjustRightInd/>
        <w:snapToGrid/>
        <w:spacing w:after="0" w:line="360" w:lineRule="auto"/>
        <w:ind w:left="0" w:firstLineChars="200" w:firstLine="480"/>
        <w:jc w:val="both"/>
        <w:rPr>
          <w:rFonts w:ascii="宋体" w:eastAsia="宋体" w:hAnsi="宋体" w:cs="宋体"/>
          <w:sz w:val="24"/>
          <w:szCs w:val="24"/>
        </w:rPr>
      </w:pPr>
      <w:r>
        <w:rPr>
          <w:rFonts w:ascii="宋体" w:eastAsia="宋体" w:hAnsi="宋体" w:cs="宋体" w:hint="eastAsia"/>
          <w:sz w:val="24"/>
          <w:szCs w:val="24"/>
        </w:rPr>
        <w:t>未与其它任何公司</w:t>
      </w:r>
      <w:r>
        <w:rPr>
          <w:rFonts w:ascii="宋体" w:eastAsia="宋体" w:hAnsi="宋体" w:cs="宋体" w:hint="eastAsia"/>
          <w:sz w:val="24"/>
          <w:szCs w:val="24"/>
        </w:rPr>
        <w:t>\</w:t>
      </w:r>
      <w:r>
        <w:rPr>
          <w:rFonts w:ascii="宋体" w:eastAsia="宋体" w:hAnsi="宋体" w:cs="宋体" w:hint="eastAsia"/>
          <w:sz w:val="24"/>
          <w:szCs w:val="24"/>
        </w:rPr>
        <w:t>个人达成固定价格的协议。</w:t>
      </w:r>
    </w:p>
    <w:p w:rsidR="0078268A" w:rsidRDefault="00EB0E5C">
      <w:pPr>
        <w:widowControl w:val="0"/>
        <w:numPr>
          <w:ilvl w:val="0"/>
          <w:numId w:val="3"/>
        </w:numPr>
        <w:adjustRightInd/>
        <w:snapToGrid/>
        <w:spacing w:after="0" w:line="360" w:lineRule="auto"/>
        <w:ind w:left="0" w:firstLineChars="200" w:firstLine="480"/>
        <w:jc w:val="both"/>
        <w:rPr>
          <w:rFonts w:ascii="宋体" w:eastAsia="宋体" w:hAnsi="宋体" w:cs="宋体"/>
          <w:sz w:val="24"/>
          <w:szCs w:val="24"/>
        </w:rPr>
      </w:pPr>
      <w:r>
        <w:rPr>
          <w:rFonts w:ascii="宋体" w:eastAsia="宋体" w:hAnsi="宋体" w:cs="宋体" w:hint="eastAsia"/>
          <w:sz w:val="24"/>
          <w:szCs w:val="24"/>
        </w:rPr>
        <w:t>在投标撤回之前，不做以下任何事项：</w:t>
      </w:r>
    </w:p>
    <w:p w:rsidR="0078268A" w:rsidRDefault="00EB0E5C">
      <w:pPr>
        <w:widowControl w:val="0"/>
        <w:numPr>
          <w:ilvl w:val="0"/>
          <w:numId w:val="4"/>
        </w:numPr>
        <w:adjustRightInd/>
        <w:snapToGrid/>
        <w:spacing w:after="0" w:line="360" w:lineRule="auto"/>
        <w:ind w:left="0" w:firstLineChars="200" w:firstLine="480"/>
        <w:jc w:val="both"/>
        <w:rPr>
          <w:rFonts w:ascii="宋体" w:eastAsia="宋体" w:hAnsi="宋体" w:cs="宋体"/>
          <w:sz w:val="24"/>
          <w:szCs w:val="24"/>
        </w:rPr>
      </w:pPr>
      <w:r>
        <w:rPr>
          <w:rFonts w:ascii="宋体" w:eastAsia="宋体" w:hAnsi="宋体" w:cs="宋体" w:hint="eastAsia"/>
          <w:sz w:val="24"/>
          <w:szCs w:val="24"/>
        </w:rPr>
        <w:t>向采购人以外的人员泄漏投标情况；</w:t>
      </w:r>
    </w:p>
    <w:p w:rsidR="0078268A" w:rsidRDefault="00EB0E5C">
      <w:pPr>
        <w:widowControl w:val="0"/>
        <w:numPr>
          <w:ilvl w:val="0"/>
          <w:numId w:val="4"/>
        </w:numPr>
        <w:adjustRightInd/>
        <w:snapToGrid/>
        <w:spacing w:after="0" w:line="360" w:lineRule="auto"/>
        <w:ind w:left="0" w:firstLineChars="200" w:firstLine="480"/>
        <w:jc w:val="both"/>
        <w:rPr>
          <w:rFonts w:ascii="宋体" w:eastAsia="宋体" w:hAnsi="宋体" w:cs="宋体"/>
          <w:sz w:val="24"/>
          <w:szCs w:val="24"/>
        </w:rPr>
      </w:pPr>
      <w:r>
        <w:rPr>
          <w:rFonts w:ascii="宋体" w:eastAsia="宋体" w:hAnsi="宋体" w:cs="宋体" w:hint="eastAsia"/>
          <w:sz w:val="24"/>
          <w:szCs w:val="24"/>
        </w:rPr>
        <w:t>与其他参与本次投标的人达成可能限制竞争的协议；</w:t>
      </w:r>
    </w:p>
    <w:p w:rsidR="0078268A" w:rsidRDefault="00EB0E5C">
      <w:pPr>
        <w:widowControl w:val="0"/>
        <w:numPr>
          <w:ilvl w:val="0"/>
          <w:numId w:val="4"/>
        </w:numPr>
        <w:adjustRightInd/>
        <w:snapToGrid/>
        <w:spacing w:after="0" w:line="360" w:lineRule="auto"/>
        <w:ind w:left="0" w:firstLineChars="200" w:firstLine="480"/>
        <w:jc w:val="both"/>
        <w:rPr>
          <w:rFonts w:ascii="宋体" w:eastAsia="宋体" w:hAnsi="宋体" w:cs="宋体"/>
          <w:sz w:val="24"/>
          <w:szCs w:val="24"/>
        </w:rPr>
      </w:pPr>
      <w:r>
        <w:rPr>
          <w:rFonts w:ascii="宋体" w:eastAsia="宋体" w:hAnsi="宋体" w:cs="宋体" w:hint="eastAsia"/>
          <w:sz w:val="24"/>
          <w:szCs w:val="24"/>
        </w:rPr>
        <w:t>为影响投标而向有关招标当事者提供金钱、物质及服务；</w:t>
      </w:r>
    </w:p>
    <w:p w:rsidR="0078268A" w:rsidRDefault="00EB0E5C">
      <w:pPr>
        <w:tabs>
          <w:tab w:val="left" w:pos="720"/>
        </w:tabs>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、保证所投产品来自合法的供货渠道，若中标，则有义务向采购人提供其需要的有效书面证明材料。如果提供非法渠道的商品</w:t>
      </w:r>
      <w:r>
        <w:rPr>
          <w:rFonts w:ascii="宋体" w:eastAsia="宋体" w:hAnsi="宋体" w:cs="宋体" w:hint="eastAsia"/>
          <w:sz w:val="24"/>
          <w:szCs w:val="24"/>
        </w:rPr>
        <w:t>，视为欺诈，根据《中华人民共和国消费者权益保护法》承担商品价值双倍的赔偿；同时承担采购人依据现行的国家法律法规追究的其他责任。</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、保证递交的响应文件不提供虚假材料，否则接受中华人民共和国招标投标法第五十四条规定的处罚，列入不良行为记录名单，一至三年内禁止参加采购活动。以下材料或情形之一不实的均视为提供虚假材料：</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）投标价格；（</w:t>
      </w:r>
      <w:r>
        <w:rPr>
          <w:rFonts w:ascii="宋体" w:eastAsia="宋体" w:hAnsi="宋体" w:cs="宋体" w:hint="eastAsia"/>
          <w:sz w:val="24"/>
          <w:szCs w:val="24"/>
        </w:rPr>
        <w:t>2</w:t>
      </w:r>
      <w:r>
        <w:rPr>
          <w:rFonts w:ascii="宋体" w:eastAsia="宋体" w:hAnsi="宋体" w:cs="宋体" w:hint="eastAsia"/>
          <w:sz w:val="24"/>
          <w:szCs w:val="24"/>
        </w:rPr>
        <w:t>）交货期；（</w:t>
      </w:r>
      <w:r>
        <w:rPr>
          <w:rFonts w:ascii="宋体" w:eastAsia="宋体" w:hAnsi="宋体" w:cs="宋体" w:hint="eastAsia"/>
          <w:sz w:val="24"/>
          <w:szCs w:val="24"/>
        </w:rPr>
        <w:t>3</w:t>
      </w:r>
      <w:r>
        <w:rPr>
          <w:rFonts w:ascii="宋体" w:eastAsia="宋体" w:hAnsi="宋体" w:cs="宋体" w:hint="eastAsia"/>
          <w:sz w:val="24"/>
          <w:szCs w:val="24"/>
        </w:rPr>
        <w:t>）业绩；（</w:t>
      </w:r>
      <w:r>
        <w:rPr>
          <w:rFonts w:ascii="宋体" w:eastAsia="宋体" w:hAnsi="宋体" w:cs="宋体" w:hint="eastAsia"/>
          <w:sz w:val="24"/>
          <w:szCs w:val="24"/>
        </w:rPr>
        <w:t>4</w:t>
      </w:r>
      <w:r>
        <w:rPr>
          <w:rFonts w:ascii="宋体" w:eastAsia="宋体" w:hAnsi="宋体" w:cs="宋体" w:hint="eastAsia"/>
          <w:sz w:val="24"/>
          <w:szCs w:val="24"/>
        </w:rPr>
        <w:t>）资质文件；</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）技术响应；（</w:t>
      </w:r>
      <w:r>
        <w:rPr>
          <w:rFonts w:ascii="宋体" w:eastAsia="宋体" w:hAnsi="宋体" w:cs="宋体" w:hint="eastAsia"/>
          <w:sz w:val="24"/>
          <w:szCs w:val="24"/>
        </w:rPr>
        <w:t>6</w:t>
      </w:r>
      <w:r>
        <w:rPr>
          <w:rFonts w:ascii="宋体" w:eastAsia="宋体" w:hAnsi="宋体" w:cs="宋体" w:hint="eastAsia"/>
          <w:sz w:val="24"/>
          <w:szCs w:val="24"/>
        </w:rPr>
        <w:t>）服务及履约情况。</w:t>
      </w:r>
    </w:p>
    <w:p w:rsidR="0078268A" w:rsidRDefault="00EB0E5C">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特此承诺。</w:t>
      </w:r>
    </w:p>
    <w:p w:rsidR="0078268A" w:rsidRDefault="0078268A">
      <w:pPr>
        <w:pStyle w:val="a0"/>
      </w:pPr>
    </w:p>
    <w:p w:rsidR="0078268A" w:rsidRDefault="00EB0E5C">
      <w:pPr>
        <w:spacing w:after="0" w:line="360" w:lineRule="auto"/>
        <w:ind w:firstLineChars="2000" w:firstLine="4800"/>
        <w:rPr>
          <w:rFonts w:ascii="宋体" w:eastAsia="宋体" w:hAnsi="宋体" w:cs="宋体"/>
          <w:sz w:val="24"/>
          <w:szCs w:val="24"/>
        </w:rPr>
      </w:pPr>
      <w:r>
        <w:rPr>
          <w:rFonts w:ascii="宋体" w:eastAsia="宋体" w:hAnsi="宋体" w:cs="宋体" w:hint="eastAsia"/>
          <w:sz w:val="24"/>
          <w:szCs w:val="24"/>
        </w:rPr>
        <w:t>供应商盖章：</w:t>
      </w:r>
    </w:p>
    <w:p w:rsidR="0078268A" w:rsidRDefault="00EB0E5C">
      <w:pPr>
        <w:autoSpaceDE w:val="0"/>
        <w:autoSpaceDN w:val="0"/>
        <w:spacing w:after="0" w:line="360" w:lineRule="auto"/>
        <w:ind w:firstLineChars="200" w:firstLine="480"/>
        <w:jc w:val="center"/>
        <w:outlineLvl w:val="0"/>
        <w:rPr>
          <w:rFonts w:ascii="宋体" w:eastAsia="宋体" w:hAnsi="宋体" w:cs="宋体"/>
          <w:b/>
          <w:sz w:val="24"/>
          <w:szCs w:val="24"/>
          <w:lang w:val="zh-CN"/>
        </w:rPr>
      </w:pPr>
      <w:r>
        <w:rPr>
          <w:rFonts w:ascii="宋体" w:eastAsia="宋体" w:hAnsi="宋体" w:cs="宋体" w:hint="eastAsia"/>
          <w:sz w:val="24"/>
          <w:szCs w:val="24"/>
        </w:rPr>
        <w:t xml:space="preserve">                      </w:t>
      </w:r>
      <w:r>
        <w:rPr>
          <w:rFonts w:ascii="宋体" w:eastAsia="宋体" w:hAnsi="宋体" w:cs="宋体" w:hint="eastAsia"/>
          <w:sz w:val="24"/>
          <w:szCs w:val="24"/>
        </w:rPr>
        <w:t>供应商代表签字：</w:t>
      </w:r>
    </w:p>
    <w:p w:rsidR="0078268A" w:rsidRDefault="0078268A">
      <w:pPr>
        <w:spacing w:after="0" w:line="360" w:lineRule="auto"/>
        <w:ind w:firstLineChars="200" w:firstLine="480"/>
        <w:jc w:val="center"/>
        <w:rPr>
          <w:rFonts w:ascii="宋体" w:eastAsia="宋体" w:hAnsi="宋体" w:cs="宋体"/>
          <w:sz w:val="24"/>
          <w:szCs w:val="24"/>
        </w:rPr>
        <w:sectPr w:rsidR="0078268A">
          <w:pgSz w:w="11906" w:h="16838"/>
          <w:pgMar w:top="1440" w:right="1797" w:bottom="1440" w:left="1797" w:header="851" w:footer="992" w:gutter="0"/>
          <w:cols w:space="720"/>
          <w:docGrid w:linePitch="312"/>
        </w:sectPr>
      </w:pPr>
    </w:p>
    <w:p w:rsidR="0078268A" w:rsidRDefault="00EB0E5C">
      <w:pPr>
        <w:pStyle w:val="3"/>
        <w:spacing w:before="0" w:after="0" w:line="360" w:lineRule="auto"/>
        <w:ind w:firstLineChars="100" w:firstLine="224"/>
        <w:rPr>
          <w:rFonts w:ascii="宋体" w:hAnsi="宋体" w:cs="宋体"/>
          <w:sz w:val="24"/>
          <w:szCs w:val="24"/>
        </w:rPr>
      </w:pPr>
      <w:bookmarkStart w:id="18" w:name="_Toc511246464"/>
      <w:bookmarkStart w:id="19" w:name="_Toc1789"/>
      <w:bookmarkStart w:id="20" w:name="_Toc17233"/>
      <w:r>
        <w:rPr>
          <w:rFonts w:ascii="宋体" w:hAnsi="宋体" w:cs="宋体" w:hint="eastAsia"/>
          <w:sz w:val="24"/>
          <w:szCs w:val="24"/>
        </w:rPr>
        <w:lastRenderedPageBreak/>
        <w:t>附件</w:t>
      </w:r>
      <w:r>
        <w:rPr>
          <w:rFonts w:ascii="宋体" w:hAnsi="宋体" w:cs="宋体" w:hint="eastAsia"/>
          <w:sz w:val="24"/>
          <w:szCs w:val="24"/>
        </w:rPr>
        <w:t>10</w:t>
      </w:r>
      <w:bookmarkEnd w:id="18"/>
      <w:bookmarkEnd w:id="19"/>
      <w:bookmarkEnd w:id="20"/>
    </w:p>
    <w:p w:rsidR="0078268A" w:rsidRDefault="00EB0E5C">
      <w:pPr>
        <w:pStyle w:val="3"/>
        <w:spacing w:before="0" w:after="0" w:line="360" w:lineRule="auto"/>
        <w:ind w:firstLineChars="200" w:firstLine="448"/>
        <w:jc w:val="center"/>
        <w:rPr>
          <w:rFonts w:ascii="宋体" w:hAnsi="宋体" w:cs="宋体"/>
          <w:sz w:val="24"/>
          <w:szCs w:val="24"/>
        </w:rPr>
      </w:pPr>
      <w:bookmarkStart w:id="21" w:name="_Toc373929720"/>
      <w:bookmarkStart w:id="22" w:name="_Toc1908"/>
      <w:bookmarkStart w:id="23" w:name="_Toc7946"/>
      <w:bookmarkStart w:id="24" w:name="_Toc511246465"/>
      <w:bookmarkStart w:id="25" w:name="_Toc373929358"/>
      <w:bookmarkStart w:id="26" w:name="_Toc374031111"/>
      <w:bookmarkStart w:id="27" w:name="_Toc373937598"/>
      <w:r>
        <w:rPr>
          <w:rFonts w:ascii="宋体" w:hAnsi="宋体" w:cs="宋体" w:hint="eastAsia"/>
          <w:sz w:val="24"/>
          <w:szCs w:val="24"/>
        </w:rPr>
        <w:t>依法缴纳税收和社会保险承诺书</w:t>
      </w:r>
      <w:bookmarkEnd w:id="21"/>
      <w:bookmarkEnd w:id="22"/>
      <w:bookmarkEnd w:id="23"/>
      <w:bookmarkEnd w:id="24"/>
      <w:bookmarkEnd w:id="25"/>
      <w:bookmarkEnd w:id="26"/>
      <w:bookmarkEnd w:id="27"/>
    </w:p>
    <w:p w:rsidR="0078268A" w:rsidRDefault="00EB0E5C" w:rsidP="00414E4B">
      <w:pPr>
        <w:spacing w:after="0" w:line="360" w:lineRule="auto"/>
        <w:ind w:firstLineChars="200" w:firstLine="446"/>
        <w:rPr>
          <w:rFonts w:ascii="宋体" w:eastAsia="宋体" w:hAnsi="宋体" w:cs="宋体"/>
          <w:sz w:val="24"/>
          <w:szCs w:val="24"/>
        </w:rPr>
      </w:pPr>
      <w:r>
        <w:rPr>
          <w:rFonts w:ascii="宋体" w:eastAsia="宋体" w:hAnsi="宋体" w:cs="宋体" w:hint="eastAsia"/>
          <w:sz w:val="24"/>
          <w:szCs w:val="24"/>
        </w:rPr>
        <w:t>我单位</w:t>
      </w:r>
      <w:proofErr w:type="gramStart"/>
      <w:r>
        <w:rPr>
          <w:rFonts w:ascii="宋体" w:eastAsia="宋体" w:hAnsi="宋体" w:cs="宋体" w:hint="eastAsia"/>
          <w:sz w:val="24"/>
          <w:szCs w:val="24"/>
        </w:rPr>
        <w:t>现参与</w:t>
      </w:r>
      <w:proofErr w:type="gramEnd"/>
      <w:r>
        <w:rPr>
          <w:rFonts w:ascii="宋体" w:eastAsia="宋体" w:hAnsi="宋体" w:cs="宋体" w:hint="eastAsia"/>
          <w:sz w:val="24"/>
          <w:szCs w:val="24"/>
        </w:rPr>
        <w:t xml:space="preserve">                        </w:t>
      </w:r>
      <w:r>
        <w:rPr>
          <w:rFonts w:ascii="宋体" w:eastAsia="宋体" w:hAnsi="宋体" w:cs="宋体" w:hint="eastAsia"/>
          <w:sz w:val="24"/>
          <w:szCs w:val="24"/>
        </w:rPr>
        <w:t>项目（项目编号：</w:t>
      </w:r>
      <w:r>
        <w:rPr>
          <w:rFonts w:ascii="宋体" w:eastAsia="宋体" w:hAnsi="宋体" w:cs="宋体" w:hint="eastAsia"/>
          <w:sz w:val="24"/>
          <w:szCs w:val="24"/>
        </w:rPr>
        <w:t xml:space="preserve">          </w:t>
      </w:r>
      <w:r>
        <w:rPr>
          <w:rFonts w:ascii="宋体" w:eastAsia="宋体" w:hAnsi="宋体" w:cs="宋体" w:hint="eastAsia"/>
          <w:sz w:val="24"/>
          <w:szCs w:val="24"/>
        </w:rPr>
        <w:t>），并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如下承诺：</w:t>
      </w:r>
    </w:p>
    <w:p w:rsidR="0078268A" w:rsidRDefault="00EB0E5C" w:rsidP="00414E4B">
      <w:pPr>
        <w:spacing w:after="0" w:line="360" w:lineRule="auto"/>
        <w:ind w:firstLineChars="200" w:firstLine="446"/>
        <w:rPr>
          <w:rFonts w:ascii="宋体" w:eastAsia="宋体" w:hAnsi="宋体" w:cs="宋体"/>
          <w:sz w:val="24"/>
          <w:szCs w:val="24"/>
        </w:rPr>
      </w:pPr>
      <w:r>
        <w:rPr>
          <w:rFonts w:ascii="宋体" w:eastAsia="宋体" w:hAnsi="宋体" w:cs="宋体" w:hint="eastAsia"/>
          <w:sz w:val="24"/>
          <w:szCs w:val="24"/>
        </w:rPr>
        <w:t>我单位依法缴纳税收和员工社会保险，随时接受采购人的检查验证。</w:t>
      </w:r>
    </w:p>
    <w:p w:rsidR="0078268A" w:rsidRDefault="00EB0E5C" w:rsidP="00414E4B">
      <w:pPr>
        <w:spacing w:after="0" w:line="360" w:lineRule="auto"/>
        <w:ind w:firstLineChars="200" w:firstLine="446"/>
        <w:rPr>
          <w:rFonts w:ascii="宋体" w:eastAsia="宋体" w:hAnsi="宋体" w:cs="宋体"/>
          <w:sz w:val="24"/>
          <w:szCs w:val="24"/>
        </w:rPr>
      </w:pPr>
      <w:r>
        <w:rPr>
          <w:rFonts w:ascii="宋体" w:eastAsia="宋体" w:hAnsi="宋体" w:cs="宋体" w:hint="eastAsia"/>
          <w:sz w:val="24"/>
          <w:szCs w:val="24"/>
        </w:rPr>
        <w:t>如违反上述承诺，我单位将按照相关法律法规的规定接受处罚，并通过相关媒体予以公布。</w:t>
      </w:r>
    </w:p>
    <w:p w:rsidR="0078268A" w:rsidRDefault="00EB0E5C" w:rsidP="00414E4B">
      <w:pPr>
        <w:spacing w:after="0" w:line="360" w:lineRule="auto"/>
        <w:ind w:firstLineChars="200" w:firstLine="446"/>
        <w:rPr>
          <w:rFonts w:ascii="宋体" w:eastAsia="宋体" w:hAnsi="宋体" w:cs="宋体"/>
          <w:sz w:val="24"/>
          <w:szCs w:val="24"/>
        </w:rPr>
      </w:pPr>
      <w:r>
        <w:rPr>
          <w:rFonts w:ascii="宋体" w:eastAsia="宋体" w:hAnsi="宋体" w:cs="宋体" w:hint="eastAsia"/>
          <w:sz w:val="24"/>
          <w:szCs w:val="24"/>
        </w:rPr>
        <w:t>特此承诺。</w:t>
      </w:r>
    </w:p>
    <w:p w:rsidR="0078268A" w:rsidRDefault="0078268A" w:rsidP="00414E4B">
      <w:pPr>
        <w:spacing w:after="0" w:line="360" w:lineRule="auto"/>
        <w:ind w:firstLineChars="200" w:firstLine="446"/>
        <w:rPr>
          <w:rFonts w:ascii="宋体" w:eastAsia="宋体" w:hAnsi="宋体" w:cs="宋体"/>
          <w:sz w:val="24"/>
          <w:szCs w:val="24"/>
        </w:rPr>
      </w:pPr>
    </w:p>
    <w:p w:rsidR="0078268A" w:rsidRDefault="0078268A" w:rsidP="00414E4B">
      <w:pPr>
        <w:spacing w:after="0" w:line="360" w:lineRule="auto"/>
        <w:ind w:firstLineChars="200" w:firstLine="446"/>
        <w:jc w:val="right"/>
        <w:rPr>
          <w:rFonts w:ascii="宋体" w:eastAsia="宋体" w:hAnsi="宋体" w:cs="宋体"/>
          <w:sz w:val="24"/>
          <w:szCs w:val="24"/>
        </w:rPr>
      </w:pPr>
    </w:p>
    <w:p w:rsidR="0078268A" w:rsidRDefault="0078268A" w:rsidP="00414E4B">
      <w:pPr>
        <w:spacing w:after="0" w:line="360" w:lineRule="auto"/>
        <w:ind w:firstLineChars="200" w:firstLine="446"/>
        <w:jc w:val="center"/>
        <w:rPr>
          <w:rFonts w:ascii="宋体" w:eastAsia="宋体" w:hAnsi="宋体" w:cs="宋体"/>
          <w:sz w:val="24"/>
          <w:szCs w:val="24"/>
        </w:rPr>
      </w:pPr>
    </w:p>
    <w:p w:rsidR="0078268A" w:rsidRDefault="00EB0E5C" w:rsidP="00414E4B">
      <w:pPr>
        <w:spacing w:after="0" w:line="360" w:lineRule="auto"/>
        <w:ind w:firstLineChars="200" w:firstLine="446"/>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投标单位（公章）：</w:t>
      </w:r>
    </w:p>
    <w:p w:rsidR="0078268A" w:rsidRDefault="00EB0E5C" w:rsidP="00414E4B">
      <w:pPr>
        <w:spacing w:after="0" w:line="360" w:lineRule="auto"/>
        <w:ind w:firstLineChars="200" w:firstLine="446"/>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供应商代表签字：</w:t>
      </w:r>
    </w:p>
    <w:p w:rsidR="0078268A" w:rsidRDefault="00EB0E5C" w:rsidP="00414E4B">
      <w:pPr>
        <w:spacing w:after="0" w:line="360" w:lineRule="auto"/>
        <w:ind w:firstLineChars="200" w:firstLine="446"/>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78268A" w:rsidRDefault="0078268A" w:rsidP="00414E4B">
      <w:pPr>
        <w:spacing w:after="0" w:line="360" w:lineRule="auto"/>
        <w:ind w:firstLineChars="200" w:firstLine="446"/>
        <w:rPr>
          <w:rFonts w:ascii="宋体" w:eastAsia="宋体" w:hAnsi="宋体" w:cs="宋体"/>
          <w:sz w:val="24"/>
          <w:szCs w:val="24"/>
        </w:rPr>
      </w:pPr>
    </w:p>
    <w:p w:rsidR="0078268A" w:rsidRDefault="0078268A" w:rsidP="00414E4B">
      <w:pPr>
        <w:autoSpaceDE w:val="0"/>
        <w:autoSpaceDN w:val="0"/>
        <w:spacing w:after="0" w:line="360" w:lineRule="auto"/>
        <w:ind w:firstLineChars="200" w:firstLine="446"/>
        <w:jc w:val="center"/>
        <w:outlineLvl w:val="0"/>
        <w:rPr>
          <w:rFonts w:ascii="宋体" w:eastAsia="宋体" w:hAnsi="宋体" w:cs="宋体"/>
          <w:sz w:val="24"/>
          <w:szCs w:val="24"/>
        </w:rPr>
      </w:pPr>
    </w:p>
    <w:p w:rsidR="0078268A" w:rsidRDefault="0078268A" w:rsidP="00414E4B">
      <w:pPr>
        <w:autoSpaceDE w:val="0"/>
        <w:autoSpaceDN w:val="0"/>
        <w:spacing w:after="0" w:line="360" w:lineRule="auto"/>
        <w:ind w:firstLineChars="200" w:firstLine="446"/>
        <w:jc w:val="center"/>
        <w:outlineLvl w:val="0"/>
        <w:rPr>
          <w:rFonts w:ascii="宋体" w:eastAsia="宋体" w:hAnsi="宋体" w:cs="宋体"/>
          <w:sz w:val="24"/>
          <w:szCs w:val="24"/>
        </w:rPr>
      </w:pPr>
    </w:p>
    <w:p w:rsidR="0078268A" w:rsidRDefault="0078268A" w:rsidP="00414E4B">
      <w:pPr>
        <w:autoSpaceDE w:val="0"/>
        <w:autoSpaceDN w:val="0"/>
        <w:spacing w:after="0" w:line="360" w:lineRule="auto"/>
        <w:ind w:firstLineChars="200" w:firstLine="446"/>
        <w:jc w:val="center"/>
        <w:outlineLvl w:val="0"/>
        <w:rPr>
          <w:rFonts w:ascii="宋体" w:eastAsia="宋体" w:hAnsi="宋体" w:cs="宋体"/>
          <w:sz w:val="24"/>
          <w:szCs w:val="24"/>
        </w:rPr>
      </w:pPr>
    </w:p>
    <w:p w:rsidR="0078268A" w:rsidRDefault="0078268A" w:rsidP="00414E4B">
      <w:pPr>
        <w:autoSpaceDE w:val="0"/>
        <w:autoSpaceDN w:val="0"/>
        <w:spacing w:after="0" w:line="360" w:lineRule="auto"/>
        <w:ind w:firstLineChars="200" w:firstLine="446"/>
        <w:jc w:val="center"/>
        <w:outlineLvl w:val="0"/>
        <w:rPr>
          <w:rFonts w:ascii="宋体" w:eastAsia="宋体" w:hAnsi="宋体" w:cs="宋体"/>
          <w:sz w:val="24"/>
          <w:szCs w:val="24"/>
        </w:rPr>
      </w:pPr>
    </w:p>
    <w:p w:rsidR="0078268A" w:rsidRDefault="0078268A" w:rsidP="00414E4B">
      <w:pPr>
        <w:autoSpaceDE w:val="0"/>
        <w:autoSpaceDN w:val="0"/>
        <w:spacing w:after="0" w:line="360" w:lineRule="auto"/>
        <w:ind w:firstLineChars="200" w:firstLine="446"/>
        <w:jc w:val="center"/>
        <w:outlineLvl w:val="0"/>
        <w:rPr>
          <w:rFonts w:ascii="宋体" w:eastAsia="宋体" w:hAnsi="宋体" w:cs="宋体"/>
          <w:sz w:val="24"/>
          <w:szCs w:val="24"/>
        </w:rPr>
      </w:pPr>
    </w:p>
    <w:p w:rsidR="0078268A" w:rsidRDefault="0078268A" w:rsidP="00414E4B">
      <w:pPr>
        <w:autoSpaceDE w:val="0"/>
        <w:autoSpaceDN w:val="0"/>
        <w:spacing w:after="0" w:line="360" w:lineRule="auto"/>
        <w:ind w:firstLineChars="200" w:firstLine="446"/>
        <w:jc w:val="center"/>
        <w:outlineLvl w:val="0"/>
        <w:rPr>
          <w:rFonts w:ascii="宋体" w:eastAsia="宋体" w:hAnsi="宋体" w:cs="宋体"/>
          <w:sz w:val="24"/>
          <w:szCs w:val="24"/>
        </w:rPr>
      </w:pPr>
    </w:p>
    <w:p w:rsidR="0078268A" w:rsidRDefault="0078268A" w:rsidP="00414E4B">
      <w:pPr>
        <w:autoSpaceDE w:val="0"/>
        <w:autoSpaceDN w:val="0"/>
        <w:spacing w:after="0" w:line="360" w:lineRule="auto"/>
        <w:ind w:firstLineChars="200" w:firstLine="446"/>
        <w:jc w:val="center"/>
        <w:outlineLvl w:val="0"/>
        <w:rPr>
          <w:rFonts w:ascii="宋体" w:eastAsia="宋体" w:hAnsi="宋体" w:cs="宋体"/>
          <w:sz w:val="24"/>
          <w:szCs w:val="24"/>
        </w:rPr>
      </w:pPr>
    </w:p>
    <w:p w:rsidR="0078268A" w:rsidRDefault="0078268A" w:rsidP="00414E4B">
      <w:pPr>
        <w:autoSpaceDE w:val="0"/>
        <w:autoSpaceDN w:val="0"/>
        <w:spacing w:after="0" w:line="360" w:lineRule="auto"/>
        <w:ind w:firstLineChars="200" w:firstLine="446"/>
        <w:jc w:val="center"/>
        <w:outlineLvl w:val="0"/>
        <w:rPr>
          <w:rFonts w:ascii="宋体" w:eastAsia="宋体" w:hAnsi="宋体" w:cs="宋体"/>
          <w:sz w:val="24"/>
          <w:szCs w:val="24"/>
        </w:rPr>
      </w:pPr>
    </w:p>
    <w:p w:rsidR="0078268A" w:rsidRDefault="00EB0E5C">
      <w:pPr>
        <w:spacing w:after="0" w:line="360" w:lineRule="auto"/>
        <w:rPr>
          <w:rFonts w:ascii="宋体" w:eastAsia="宋体" w:hAnsi="宋体" w:cs="宋体"/>
          <w:b/>
          <w:sz w:val="24"/>
          <w:szCs w:val="24"/>
        </w:rPr>
      </w:pPr>
      <w:r>
        <w:rPr>
          <w:rFonts w:ascii="宋体" w:eastAsia="宋体" w:hAnsi="宋体" w:cs="宋体" w:hint="eastAsia"/>
          <w:sz w:val="24"/>
          <w:szCs w:val="24"/>
        </w:rPr>
        <w:br w:type="page"/>
      </w:r>
      <w:r>
        <w:rPr>
          <w:rFonts w:ascii="宋体" w:eastAsia="宋体" w:hAnsi="宋体" w:cs="宋体" w:hint="eastAsia"/>
          <w:b/>
          <w:sz w:val="24"/>
          <w:szCs w:val="24"/>
        </w:rPr>
        <w:lastRenderedPageBreak/>
        <w:t>附件</w:t>
      </w:r>
      <w:r>
        <w:rPr>
          <w:rFonts w:ascii="宋体" w:eastAsia="宋体" w:hAnsi="宋体" w:cs="宋体" w:hint="eastAsia"/>
          <w:b/>
          <w:sz w:val="24"/>
          <w:szCs w:val="24"/>
        </w:rPr>
        <w:t>11</w:t>
      </w:r>
      <w:r>
        <w:rPr>
          <w:rFonts w:ascii="宋体" w:eastAsia="宋体" w:hAnsi="宋体" w:cs="宋体" w:hint="eastAsia"/>
          <w:b/>
          <w:sz w:val="24"/>
          <w:szCs w:val="24"/>
        </w:rPr>
        <w:t>：</w:t>
      </w:r>
    </w:p>
    <w:p w:rsidR="0078268A" w:rsidRDefault="00EB0E5C">
      <w:pPr>
        <w:spacing w:after="0" w:line="360" w:lineRule="auto"/>
        <w:jc w:val="center"/>
        <w:rPr>
          <w:rFonts w:ascii="宋体" w:eastAsia="宋体" w:hAnsi="宋体" w:cs="宋体"/>
          <w:b/>
          <w:sz w:val="24"/>
          <w:szCs w:val="24"/>
        </w:rPr>
      </w:pPr>
      <w:r>
        <w:rPr>
          <w:rFonts w:ascii="宋体" w:eastAsia="宋体" w:hAnsi="宋体" w:cs="宋体" w:hint="eastAsia"/>
          <w:b/>
          <w:sz w:val="24"/>
          <w:szCs w:val="24"/>
        </w:rPr>
        <w:t>无重大违法记录承诺书</w:t>
      </w:r>
    </w:p>
    <w:p w:rsidR="0078268A" w:rsidRDefault="0078268A">
      <w:pPr>
        <w:spacing w:after="0" w:line="360" w:lineRule="auto"/>
        <w:jc w:val="center"/>
        <w:rPr>
          <w:rFonts w:ascii="宋体" w:eastAsia="宋体" w:hAnsi="宋体" w:cs="宋体"/>
          <w:b/>
          <w:sz w:val="24"/>
          <w:szCs w:val="24"/>
        </w:rPr>
      </w:pPr>
    </w:p>
    <w:p w:rsidR="0078268A" w:rsidRDefault="00EB0E5C">
      <w:pPr>
        <w:spacing w:after="0" w:line="360" w:lineRule="auto"/>
        <w:ind w:firstLine="601"/>
        <w:rPr>
          <w:rFonts w:ascii="宋体" w:eastAsia="宋体" w:hAnsi="宋体" w:cs="宋体"/>
          <w:sz w:val="24"/>
        </w:rPr>
      </w:pPr>
      <w:r>
        <w:rPr>
          <w:rFonts w:ascii="宋体" w:eastAsia="宋体" w:hAnsi="宋体" w:cs="宋体" w:hint="eastAsia"/>
          <w:sz w:val="24"/>
        </w:rPr>
        <w:t>我单位</w:t>
      </w:r>
      <w:proofErr w:type="gramStart"/>
      <w:r>
        <w:rPr>
          <w:rFonts w:ascii="宋体" w:eastAsia="宋体" w:hAnsi="宋体" w:cs="宋体" w:hint="eastAsia"/>
          <w:sz w:val="24"/>
        </w:rPr>
        <w:t>现参与</w:t>
      </w:r>
      <w:proofErr w:type="gramEnd"/>
      <w:r>
        <w:rPr>
          <w:rFonts w:ascii="宋体" w:eastAsia="宋体" w:hAnsi="宋体" w:cs="宋体" w:hint="eastAsia"/>
          <w:b/>
          <w:sz w:val="24"/>
          <w:szCs w:val="24"/>
          <w:u w:val="single"/>
        </w:rPr>
        <w:t>项目名称：</w:t>
      </w:r>
      <w:r>
        <w:rPr>
          <w:rFonts w:ascii="宋体" w:eastAsia="宋体" w:hAnsi="宋体" w:cs="宋体" w:hint="eastAsia"/>
          <w:b/>
          <w:sz w:val="24"/>
          <w:szCs w:val="24"/>
          <w:u w:val="single"/>
        </w:rPr>
        <w:t xml:space="preserve">         </w:t>
      </w:r>
      <w:r>
        <w:rPr>
          <w:rFonts w:ascii="宋体" w:eastAsia="宋体" w:hAnsi="宋体" w:cs="宋体" w:hint="eastAsia"/>
          <w:sz w:val="24"/>
        </w:rPr>
        <w:t>项目（项目编号：</w:t>
      </w:r>
      <w:r>
        <w:rPr>
          <w:rFonts w:ascii="宋体" w:eastAsia="宋体" w:hAnsi="宋体" w:cs="宋体" w:hint="eastAsia"/>
          <w:sz w:val="24"/>
          <w:u w:val="single"/>
        </w:rPr>
        <w:t xml:space="preserve">           </w:t>
      </w:r>
      <w:r>
        <w:rPr>
          <w:rFonts w:ascii="宋体" w:eastAsia="宋体" w:hAnsi="宋体" w:cs="宋体" w:hint="eastAsia"/>
          <w:sz w:val="24"/>
          <w:u w:val="single"/>
        </w:rPr>
        <w:t>）</w:t>
      </w:r>
      <w:r>
        <w:rPr>
          <w:rFonts w:ascii="宋体" w:eastAsia="宋体" w:hAnsi="宋体" w:cs="宋体" w:hint="eastAsia"/>
          <w:sz w:val="24"/>
        </w:rPr>
        <w:t>采购活动，并</w:t>
      </w:r>
      <w:proofErr w:type="gramStart"/>
      <w:r>
        <w:rPr>
          <w:rFonts w:ascii="宋体" w:eastAsia="宋体" w:hAnsi="宋体" w:cs="宋体" w:hint="eastAsia"/>
          <w:sz w:val="24"/>
        </w:rPr>
        <w:t>作出</w:t>
      </w:r>
      <w:proofErr w:type="gramEnd"/>
      <w:r>
        <w:rPr>
          <w:rFonts w:ascii="宋体" w:eastAsia="宋体" w:hAnsi="宋体" w:cs="宋体" w:hint="eastAsia"/>
          <w:sz w:val="24"/>
        </w:rPr>
        <w:t>如下承诺：</w:t>
      </w:r>
    </w:p>
    <w:p w:rsidR="0078268A" w:rsidRDefault="00EB0E5C">
      <w:pPr>
        <w:spacing w:after="0" w:line="360" w:lineRule="auto"/>
        <w:ind w:firstLine="601"/>
        <w:rPr>
          <w:rFonts w:ascii="宋体" w:eastAsia="宋体" w:hAnsi="宋体" w:cs="宋体"/>
          <w:sz w:val="24"/>
        </w:rPr>
      </w:pPr>
      <w:r>
        <w:rPr>
          <w:rFonts w:ascii="宋体" w:eastAsia="宋体" w:hAnsi="宋体" w:cs="宋体" w:hint="eastAsia"/>
          <w:sz w:val="24"/>
        </w:rPr>
        <w:t>我单位、我单位法定代表人或我单位授权代表自</w:t>
      </w:r>
      <w:r>
        <w:rPr>
          <w:rFonts w:ascii="宋体" w:eastAsia="宋体" w:hAnsi="宋体" w:cs="宋体" w:hint="eastAsia"/>
          <w:sz w:val="24"/>
        </w:rPr>
        <w:t>2014</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w:t>
      </w:r>
      <w:r>
        <w:rPr>
          <w:rFonts w:ascii="宋体" w:eastAsia="宋体" w:hAnsi="宋体" w:cs="宋体" w:hint="eastAsia"/>
          <w:sz w:val="24"/>
        </w:rPr>
        <w:t>1</w:t>
      </w:r>
      <w:r>
        <w:rPr>
          <w:rFonts w:ascii="宋体" w:eastAsia="宋体" w:hAnsi="宋体" w:cs="宋体" w:hint="eastAsia"/>
          <w:sz w:val="24"/>
        </w:rPr>
        <w:t>日起至评审之日未被“信用中国”网站（</w:t>
      </w:r>
      <w:r>
        <w:rPr>
          <w:rFonts w:ascii="宋体" w:eastAsia="宋体" w:hAnsi="宋体" w:cs="宋体" w:hint="eastAsia"/>
          <w:sz w:val="24"/>
        </w:rPr>
        <w:t>www.creditchina.gov.cn</w:t>
      </w:r>
      <w:r>
        <w:rPr>
          <w:rFonts w:ascii="宋体" w:eastAsia="宋体" w:hAnsi="宋体" w:cs="宋体" w:hint="eastAsia"/>
          <w:sz w:val="24"/>
        </w:rPr>
        <w:t>）列入失信被执行人、重大税收违法案件当事人名单、政府采购严重违法失信行为记录名单。</w:t>
      </w:r>
    </w:p>
    <w:p w:rsidR="0078268A" w:rsidRDefault="00EB0E5C">
      <w:pPr>
        <w:spacing w:after="0" w:line="360" w:lineRule="auto"/>
        <w:ind w:firstLine="601"/>
        <w:rPr>
          <w:rFonts w:ascii="宋体" w:eastAsia="宋体" w:hAnsi="宋体" w:cs="宋体"/>
          <w:sz w:val="24"/>
        </w:rPr>
      </w:pPr>
      <w:r>
        <w:rPr>
          <w:rFonts w:ascii="宋体" w:eastAsia="宋体" w:hAnsi="宋体" w:cs="宋体" w:hint="eastAsia"/>
          <w:sz w:val="24"/>
        </w:rPr>
        <w:t>我单位理解并接受，</w:t>
      </w:r>
      <w:proofErr w:type="gramStart"/>
      <w:r>
        <w:rPr>
          <w:rFonts w:ascii="宋体" w:eastAsia="宋体" w:hAnsi="宋体" w:cs="宋体" w:hint="eastAsia"/>
          <w:sz w:val="24"/>
        </w:rPr>
        <w:t>至签署</w:t>
      </w:r>
      <w:proofErr w:type="gramEnd"/>
      <w:r>
        <w:rPr>
          <w:rFonts w:ascii="宋体" w:eastAsia="宋体" w:hAnsi="宋体" w:cs="宋体" w:hint="eastAsia"/>
          <w:sz w:val="24"/>
        </w:rPr>
        <w:t>采购合同前，我单位、我单位法定代表人或我单</w:t>
      </w:r>
      <w:r>
        <w:rPr>
          <w:rFonts w:ascii="宋体" w:eastAsia="宋体" w:hAnsi="宋体" w:cs="宋体" w:hint="eastAsia"/>
          <w:sz w:val="24"/>
        </w:rPr>
        <w:t>位授权代表被列入失信被执行人、重大税收违法案件当事人名单、政府采购严重违法失信行为记录名单，采购人有权取消我单位参与采购活动或者作为成交供应商的资格。</w:t>
      </w:r>
    </w:p>
    <w:p w:rsidR="0078268A" w:rsidRDefault="00EB0E5C">
      <w:pPr>
        <w:spacing w:after="0" w:line="360" w:lineRule="auto"/>
        <w:ind w:firstLine="601"/>
        <w:rPr>
          <w:rFonts w:ascii="宋体" w:eastAsia="宋体" w:hAnsi="宋体" w:cs="宋体"/>
          <w:sz w:val="24"/>
        </w:rPr>
      </w:pPr>
      <w:r>
        <w:rPr>
          <w:rFonts w:ascii="宋体" w:eastAsia="宋体" w:hAnsi="宋体" w:cs="宋体" w:hint="eastAsia"/>
          <w:sz w:val="24"/>
        </w:rPr>
        <w:t>我单位理解并接受，</w:t>
      </w:r>
      <w:proofErr w:type="gramStart"/>
      <w:r>
        <w:rPr>
          <w:rFonts w:ascii="宋体" w:eastAsia="宋体" w:hAnsi="宋体" w:cs="宋体" w:hint="eastAsia"/>
          <w:sz w:val="24"/>
        </w:rPr>
        <w:t>若签署</w:t>
      </w:r>
      <w:proofErr w:type="gramEnd"/>
      <w:r>
        <w:rPr>
          <w:rFonts w:ascii="宋体" w:eastAsia="宋体" w:hAnsi="宋体" w:cs="宋体" w:hint="eastAsia"/>
          <w:sz w:val="24"/>
        </w:rPr>
        <w:t>采购合同后，我单位、我单位法定代表人或我单位授权代表被列入失信被执行人、重大税收违法案件当事人名单、政府采购严重违法失信行为记录名单，采购人有权解除合同，并不承担任何赔偿。双方未尽事宜按照合同相关约定执行。</w:t>
      </w:r>
    </w:p>
    <w:p w:rsidR="0078268A" w:rsidRDefault="00EB0E5C">
      <w:pPr>
        <w:spacing w:after="0" w:line="360" w:lineRule="auto"/>
        <w:ind w:firstLine="601"/>
        <w:rPr>
          <w:rFonts w:ascii="宋体" w:eastAsia="宋体" w:hAnsi="宋体" w:cs="宋体"/>
          <w:sz w:val="24"/>
        </w:rPr>
      </w:pPr>
      <w:r>
        <w:rPr>
          <w:rFonts w:ascii="宋体" w:eastAsia="宋体" w:hAnsi="宋体" w:cs="宋体" w:hint="eastAsia"/>
          <w:sz w:val="24"/>
        </w:rPr>
        <w:t>特此承诺。</w:t>
      </w:r>
    </w:p>
    <w:p w:rsidR="0078268A" w:rsidRDefault="0078268A">
      <w:pPr>
        <w:spacing w:after="0" w:line="360" w:lineRule="auto"/>
        <w:ind w:right="1200" w:firstLine="601"/>
        <w:jc w:val="center"/>
        <w:rPr>
          <w:rFonts w:ascii="宋体" w:eastAsia="宋体" w:hAnsi="宋体" w:cs="宋体"/>
          <w:sz w:val="24"/>
        </w:rPr>
      </w:pPr>
    </w:p>
    <w:p w:rsidR="0078268A" w:rsidRDefault="00EB0E5C">
      <w:pPr>
        <w:spacing w:after="0" w:line="360" w:lineRule="auto"/>
        <w:ind w:right="1200" w:firstLine="601"/>
        <w:jc w:val="center"/>
        <w:rPr>
          <w:rFonts w:ascii="宋体" w:eastAsia="宋体" w:hAnsi="宋体" w:cs="宋体"/>
          <w:b/>
          <w:sz w:val="24"/>
        </w:rPr>
      </w:pPr>
      <w:r>
        <w:rPr>
          <w:rFonts w:ascii="宋体" w:eastAsia="宋体" w:hAnsi="宋体" w:cs="宋体" w:hint="eastAsia"/>
          <w:b/>
          <w:sz w:val="24"/>
        </w:rPr>
        <w:t>供应商（公章）：</w:t>
      </w:r>
    </w:p>
    <w:p w:rsidR="0078268A" w:rsidRDefault="00EB0E5C">
      <w:pPr>
        <w:spacing w:after="0" w:line="360" w:lineRule="auto"/>
        <w:ind w:right="1200" w:firstLine="601"/>
        <w:jc w:val="center"/>
        <w:rPr>
          <w:rFonts w:ascii="宋体" w:eastAsia="宋体" w:hAnsi="宋体" w:cs="宋体"/>
          <w:b/>
          <w:sz w:val="24"/>
        </w:rPr>
      </w:pPr>
      <w:r>
        <w:rPr>
          <w:rFonts w:ascii="宋体" w:eastAsia="宋体" w:hAnsi="宋体" w:cs="宋体" w:hint="eastAsia"/>
          <w:b/>
          <w:sz w:val="24"/>
        </w:rPr>
        <w:t xml:space="preserve">                          </w:t>
      </w:r>
      <w:r>
        <w:rPr>
          <w:rFonts w:ascii="宋体" w:eastAsia="宋体" w:hAnsi="宋体" w:cs="宋体" w:hint="eastAsia"/>
          <w:b/>
          <w:sz w:val="24"/>
        </w:rPr>
        <w:t>供应商代表签字：</w:t>
      </w:r>
    </w:p>
    <w:p w:rsidR="0078268A" w:rsidRDefault="00EB0E5C">
      <w:pPr>
        <w:spacing w:after="0" w:line="360" w:lineRule="auto"/>
        <w:ind w:right="1200" w:firstLine="601"/>
        <w:jc w:val="center"/>
        <w:rPr>
          <w:rFonts w:ascii="宋体" w:eastAsia="宋体" w:hAnsi="宋体" w:cs="宋体"/>
          <w:b/>
          <w:sz w:val="24"/>
        </w:rPr>
        <w:sectPr w:rsidR="0078268A">
          <w:pgSz w:w="11906" w:h="16838"/>
          <w:pgMar w:top="1440" w:right="1797" w:bottom="1440" w:left="1797" w:header="851" w:footer="992" w:gutter="0"/>
          <w:cols w:space="425"/>
          <w:docGrid w:type="linesAndChars" w:linePitch="285" w:charSpace="-3449"/>
        </w:sectPr>
      </w:pPr>
      <w:r>
        <w:rPr>
          <w:rFonts w:ascii="宋体" w:eastAsia="宋体" w:hAnsi="宋体" w:cs="宋体" w:hint="eastAsia"/>
          <w:b/>
          <w:sz w:val="24"/>
        </w:rPr>
        <w:t xml:space="preserve">                       </w:t>
      </w:r>
      <w:r>
        <w:rPr>
          <w:rFonts w:ascii="宋体" w:eastAsia="宋体" w:hAnsi="宋体" w:cs="宋体" w:hint="eastAsia"/>
          <w:b/>
          <w:sz w:val="24"/>
        </w:rPr>
        <w:t>年</w:t>
      </w:r>
      <w:r>
        <w:rPr>
          <w:rFonts w:ascii="宋体" w:eastAsia="宋体" w:hAnsi="宋体" w:cs="宋体" w:hint="eastAsia"/>
          <w:b/>
          <w:sz w:val="24"/>
        </w:rPr>
        <w:t xml:space="preserve">   </w:t>
      </w:r>
      <w:r>
        <w:rPr>
          <w:rFonts w:ascii="宋体" w:eastAsia="宋体" w:hAnsi="宋体" w:cs="宋体" w:hint="eastAsia"/>
          <w:b/>
          <w:sz w:val="24"/>
        </w:rPr>
        <w:t>月</w:t>
      </w:r>
      <w:r>
        <w:rPr>
          <w:rFonts w:ascii="宋体" w:eastAsia="宋体" w:hAnsi="宋体" w:cs="宋体" w:hint="eastAsia"/>
          <w:b/>
          <w:sz w:val="24"/>
        </w:rPr>
        <w:t xml:space="preserve">   </w:t>
      </w:r>
      <w:r>
        <w:rPr>
          <w:rFonts w:ascii="宋体" w:eastAsia="宋体" w:hAnsi="宋体" w:cs="宋体" w:hint="eastAsia"/>
          <w:b/>
          <w:sz w:val="24"/>
        </w:rPr>
        <w:t>日</w:t>
      </w:r>
    </w:p>
    <w:p w:rsidR="0078268A" w:rsidRDefault="00EB0E5C">
      <w:pPr>
        <w:spacing w:after="0" w:line="360" w:lineRule="auto"/>
        <w:rPr>
          <w:rFonts w:ascii="宋体" w:eastAsia="宋体" w:hAnsi="宋体" w:cs="宋体"/>
          <w:sz w:val="24"/>
          <w:szCs w:val="24"/>
        </w:rPr>
      </w:pPr>
      <w:r>
        <w:rPr>
          <w:rFonts w:ascii="宋体" w:eastAsia="宋体" w:hAnsi="宋体" w:cs="宋体" w:hint="eastAsia"/>
          <w:b/>
          <w:sz w:val="24"/>
          <w:szCs w:val="24"/>
        </w:rPr>
        <w:lastRenderedPageBreak/>
        <w:t>附件</w:t>
      </w:r>
      <w:r>
        <w:rPr>
          <w:rFonts w:ascii="宋体" w:eastAsia="宋体" w:hAnsi="宋体" w:cs="宋体" w:hint="eastAsia"/>
          <w:b/>
          <w:sz w:val="24"/>
          <w:szCs w:val="24"/>
        </w:rPr>
        <w:t>12</w:t>
      </w:r>
      <w:r>
        <w:rPr>
          <w:rFonts w:ascii="宋体" w:eastAsia="宋体" w:hAnsi="宋体" w:cs="宋体" w:hint="eastAsia"/>
          <w:b/>
          <w:sz w:val="24"/>
          <w:szCs w:val="24"/>
        </w:rPr>
        <w:t>：投标人认为需要提交的其他资料</w:t>
      </w:r>
    </w:p>
    <w:p w:rsidR="0078268A" w:rsidRDefault="0078268A">
      <w:pPr>
        <w:spacing w:line="460" w:lineRule="exact"/>
        <w:ind w:left="192"/>
        <w:rPr>
          <w:rFonts w:ascii="宋体" w:eastAsia="宋体" w:hAnsi="宋体" w:cs="宋体"/>
          <w:b/>
          <w:sz w:val="24"/>
        </w:rPr>
      </w:pPr>
    </w:p>
    <w:p w:rsidR="0078268A" w:rsidRDefault="00EB0E5C">
      <w:pPr>
        <w:autoSpaceDE w:val="0"/>
        <w:autoSpaceDN w:val="0"/>
        <w:jc w:val="center"/>
        <w:rPr>
          <w:rFonts w:ascii="宋体" w:eastAsia="宋体" w:hAnsi="宋体" w:cs="宋体"/>
          <w:sz w:val="24"/>
        </w:rPr>
      </w:pPr>
      <w:r>
        <w:rPr>
          <w:rFonts w:ascii="宋体" w:eastAsia="宋体" w:hAnsi="宋体" w:cs="宋体" w:hint="eastAsia"/>
          <w:sz w:val="24"/>
        </w:rPr>
        <w:br w:type="page"/>
      </w:r>
    </w:p>
    <w:p w:rsidR="0078268A" w:rsidRDefault="0078268A">
      <w:pPr>
        <w:autoSpaceDE w:val="0"/>
        <w:autoSpaceDN w:val="0"/>
        <w:jc w:val="center"/>
        <w:rPr>
          <w:rFonts w:ascii="宋体" w:eastAsia="宋体" w:hAnsi="宋体" w:cs="宋体"/>
          <w:sz w:val="24"/>
        </w:rPr>
      </w:pPr>
    </w:p>
    <w:p w:rsidR="0078268A" w:rsidRDefault="0078268A">
      <w:pPr>
        <w:autoSpaceDE w:val="0"/>
        <w:autoSpaceDN w:val="0"/>
        <w:jc w:val="center"/>
        <w:rPr>
          <w:rFonts w:ascii="宋体" w:eastAsia="宋体" w:hAnsi="宋体" w:cs="宋体"/>
          <w:sz w:val="24"/>
        </w:rPr>
      </w:pPr>
    </w:p>
    <w:p w:rsidR="0078268A" w:rsidRDefault="0078268A">
      <w:pPr>
        <w:autoSpaceDE w:val="0"/>
        <w:autoSpaceDN w:val="0"/>
        <w:jc w:val="center"/>
        <w:rPr>
          <w:rFonts w:ascii="宋体" w:eastAsia="宋体" w:hAnsi="宋体" w:cs="宋体"/>
          <w:sz w:val="24"/>
        </w:rPr>
      </w:pPr>
    </w:p>
    <w:p w:rsidR="0078268A" w:rsidRDefault="0078268A">
      <w:pPr>
        <w:autoSpaceDE w:val="0"/>
        <w:autoSpaceDN w:val="0"/>
        <w:jc w:val="center"/>
        <w:rPr>
          <w:rFonts w:ascii="宋体" w:eastAsia="宋体" w:hAnsi="宋体" w:cs="宋体"/>
          <w:sz w:val="24"/>
        </w:rPr>
      </w:pPr>
    </w:p>
    <w:p w:rsidR="0078268A" w:rsidRDefault="0078268A">
      <w:pPr>
        <w:autoSpaceDE w:val="0"/>
        <w:autoSpaceDN w:val="0"/>
        <w:jc w:val="center"/>
        <w:rPr>
          <w:rFonts w:ascii="宋体" w:eastAsia="宋体" w:hAnsi="宋体" w:cs="宋体"/>
          <w:sz w:val="24"/>
        </w:rPr>
      </w:pPr>
    </w:p>
    <w:p w:rsidR="0078268A" w:rsidRDefault="00EB0E5C">
      <w:pPr>
        <w:autoSpaceDE w:val="0"/>
        <w:autoSpaceDN w:val="0"/>
        <w:jc w:val="center"/>
        <w:rPr>
          <w:rFonts w:ascii="宋体" w:eastAsia="宋体" w:hAnsi="宋体" w:cs="宋体"/>
          <w:sz w:val="144"/>
          <w:szCs w:val="144"/>
        </w:rPr>
      </w:pPr>
      <w:r>
        <w:rPr>
          <w:rFonts w:ascii="宋体" w:eastAsia="宋体" w:hAnsi="宋体" w:cs="宋体" w:hint="eastAsia"/>
          <w:sz w:val="160"/>
          <w:szCs w:val="84"/>
        </w:rPr>
        <w:t>响应文件</w:t>
      </w:r>
    </w:p>
    <w:p w:rsidR="0078268A" w:rsidRDefault="00EB0E5C">
      <w:pPr>
        <w:autoSpaceDE w:val="0"/>
        <w:autoSpaceDN w:val="0"/>
        <w:spacing w:line="520" w:lineRule="exact"/>
        <w:jc w:val="center"/>
        <w:rPr>
          <w:rFonts w:ascii="宋体" w:eastAsia="宋体" w:hAnsi="宋体" w:cs="宋体"/>
          <w:b/>
          <w:sz w:val="36"/>
          <w:szCs w:val="36"/>
        </w:rPr>
      </w:pPr>
      <w:r>
        <w:rPr>
          <w:rFonts w:ascii="宋体" w:eastAsia="宋体" w:hAnsi="宋体" w:cs="宋体" w:hint="eastAsia"/>
          <w:b/>
          <w:sz w:val="36"/>
          <w:szCs w:val="36"/>
        </w:rPr>
        <w:t>（</w:t>
      </w:r>
      <w:r>
        <w:rPr>
          <w:rFonts w:ascii="宋体" w:eastAsia="宋体" w:hAnsi="宋体" w:cs="宋体" w:hint="eastAsia"/>
          <w:b/>
          <w:sz w:val="36"/>
          <w:szCs w:val="36"/>
        </w:rPr>
        <w:t xml:space="preserve"> </w:t>
      </w:r>
      <w:r>
        <w:rPr>
          <w:rFonts w:ascii="宋体" w:eastAsia="宋体" w:hAnsi="宋体" w:cs="宋体" w:hint="eastAsia"/>
          <w:b/>
          <w:sz w:val="36"/>
          <w:szCs w:val="36"/>
        </w:rPr>
        <w:t>正</w:t>
      </w:r>
      <w:r>
        <w:rPr>
          <w:rFonts w:ascii="宋体" w:eastAsia="宋体" w:hAnsi="宋体" w:cs="宋体" w:hint="eastAsia"/>
          <w:b/>
          <w:sz w:val="36"/>
          <w:szCs w:val="36"/>
        </w:rPr>
        <w:t>/</w:t>
      </w:r>
      <w:r>
        <w:rPr>
          <w:rFonts w:ascii="宋体" w:eastAsia="宋体" w:hAnsi="宋体" w:cs="宋体" w:hint="eastAsia"/>
          <w:b/>
          <w:sz w:val="36"/>
          <w:szCs w:val="36"/>
        </w:rPr>
        <w:t>副</w:t>
      </w:r>
      <w:r>
        <w:rPr>
          <w:rFonts w:ascii="宋体" w:eastAsia="宋体" w:hAnsi="宋体" w:cs="宋体" w:hint="eastAsia"/>
          <w:b/>
          <w:sz w:val="36"/>
          <w:szCs w:val="36"/>
        </w:rPr>
        <w:t xml:space="preserve"> </w:t>
      </w:r>
      <w:r>
        <w:rPr>
          <w:rFonts w:ascii="宋体" w:eastAsia="宋体" w:hAnsi="宋体" w:cs="宋体" w:hint="eastAsia"/>
          <w:b/>
          <w:sz w:val="36"/>
          <w:szCs w:val="36"/>
        </w:rPr>
        <w:t>本</w:t>
      </w:r>
      <w:r>
        <w:rPr>
          <w:rFonts w:ascii="宋体" w:eastAsia="宋体" w:hAnsi="宋体" w:cs="宋体" w:hint="eastAsia"/>
          <w:b/>
          <w:sz w:val="36"/>
          <w:szCs w:val="36"/>
        </w:rPr>
        <w:t xml:space="preserve"> </w:t>
      </w:r>
      <w:r>
        <w:rPr>
          <w:rFonts w:ascii="宋体" w:eastAsia="宋体" w:hAnsi="宋体" w:cs="宋体" w:hint="eastAsia"/>
          <w:b/>
          <w:sz w:val="36"/>
          <w:szCs w:val="36"/>
        </w:rPr>
        <w:t>）</w:t>
      </w:r>
    </w:p>
    <w:p w:rsidR="0078268A" w:rsidRDefault="0078268A">
      <w:pPr>
        <w:autoSpaceDE w:val="0"/>
        <w:autoSpaceDN w:val="0"/>
        <w:spacing w:line="520" w:lineRule="exact"/>
        <w:rPr>
          <w:rFonts w:ascii="宋体" w:eastAsia="宋体" w:hAnsi="宋体" w:cs="宋体"/>
          <w:b/>
          <w:sz w:val="24"/>
        </w:rPr>
      </w:pPr>
    </w:p>
    <w:p w:rsidR="0078268A" w:rsidRDefault="00EB0E5C">
      <w:pPr>
        <w:autoSpaceDE w:val="0"/>
        <w:autoSpaceDN w:val="0"/>
        <w:spacing w:line="520" w:lineRule="exact"/>
        <w:jc w:val="center"/>
        <w:rPr>
          <w:rFonts w:ascii="宋体" w:eastAsia="宋体" w:hAnsi="宋体" w:cs="宋体"/>
          <w:b/>
          <w:sz w:val="24"/>
        </w:rPr>
      </w:pPr>
      <w:r>
        <w:rPr>
          <w:rFonts w:ascii="宋体" w:eastAsia="宋体" w:hAnsi="宋体" w:cs="宋体" w:hint="eastAsia"/>
          <w:b/>
          <w:sz w:val="24"/>
        </w:rPr>
        <w:t>第二阶段文件</w:t>
      </w:r>
    </w:p>
    <w:p w:rsidR="0078268A" w:rsidRDefault="0078268A">
      <w:pPr>
        <w:autoSpaceDE w:val="0"/>
        <w:autoSpaceDN w:val="0"/>
        <w:spacing w:line="520" w:lineRule="exact"/>
        <w:rPr>
          <w:rFonts w:ascii="宋体" w:eastAsia="宋体" w:hAnsi="宋体" w:cs="宋体"/>
          <w:b/>
          <w:sz w:val="24"/>
        </w:rPr>
      </w:pPr>
    </w:p>
    <w:p w:rsidR="0078268A" w:rsidRDefault="00EB0E5C" w:rsidP="00414E4B">
      <w:pPr>
        <w:spacing w:after="0" w:line="360" w:lineRule="auto"/>
        <w:ind w:leftChars="300" w:left="609"/>
        <w:rPr>
          <w:rFonts w:ascii="宋体" w:eastAsia="宋体" w:hAnsi="宋体" w:cs="宋体"/>
          <w:b/>
          <w:sz w:val="24"/>
          <w:szCs w:val="24"/>
        </w:rPr>
      </w:pPr>
      <w:r>
        <w:rPr>
          <w:rFonts w:ascii="宋体" w:eastAsia="宋体" w:hAnsi="宋体" w:cs="宋体" w:hint="eastAsia"/>
          <w:b/>
          <w:sz w:val="24"/>
          <w:szCs w:val="24"/>
        </w:rPr>
        <w:t>项目编号：</w:t>
      </w:r>
    </w:p>
    <w:p w:rsidR="0078268A" w:rsidRDefault="00EB0E5C" w:rsidP="00414E4B">
      <w:pPr>
        <w:spacing w:after="0" w:line="360" w:lineRule="auto"/>
        <w:ind w:leftChars="300" w:left="1608" w:hangingChars="446" w:hanging="999"/>
        <w:rPr>
          <w:rFonts w:ascii="宋体" w:eastAsia="宋体" w:hAnsi="宋体" w:cs="宋体"/>
          <w:b/>
          <w:sz w:val="24"/>
          <w:szCs w:val="24"/>
        </w:rPr>
      </w:pPr>
      <w:r>
        <w:rPr>
          <w:rFonts w:ascii="宋体" w:eastAsia="宋体" w:hAnsi="宋体" w:cs="宋体" w:hint="eastAsia"/>
          <w:b/>
          <w:sz w:val="24"/>
          <w:szCs w:val="24"/>
        </w:rPr>
        <w:t>项目名称：</w:t>
      </w:r>
    </w:p>
    <w:p w:rsidR="0078268A" w:rsidRDefault="0078268A" w:rsidP="00414E4B">
      <w:pPr>
        <w:spacing w:after="0" w:line="360" w:lineRule="auto"/>
        <w:ind w:leftChars="300" w:left="609"/>
        <w:rPr>
          <w:rFonts w:ascii="宋体" w:eastAsia="宋体" w:hAnsi="宋体" w:cs="宋体"/>
          <w:b/>
          <w:sz w:val="24"/>
          <w:szCs w:val="24"/>
        </w:rPr>
      </w:pPr>
    </w:p>
    <w:p w:rsidR="0078268A" w:rsidRDefault="00EB0E5C" w:rsidP="00414E4B">
      <w:pPr>
        <w:spacing w:after="0" w:line="360" w:lineRule="auto"/>
        <w:ind w:leftChars="300" w:left="609"/>
        <w:rPr>
          <w:rFonts w:ascii="宋体" w:eastAsia="宋体" w:hAnsi="宋体" w:cs="宋体"/>
          <w:b/>
          <w:sz w:val="24"/>
          <w:szCs w:val="24"/>
        </w:rPr>
      </w:pPr>
      <w:r>
        <w:rPr>
          <w:rFonts w:ascii="宋体" w:eastAsia="宋体" w:hAnsi="宋体" w:cs="宋体" w:hint="eastAsia"/>
          <w:b/>
          <w:sz w:val="24"/>
          <w:szCs w:val="24"/>
        </w:rPr>
        <w:t>投标单位名称：</w:t>
      </w:r>
    </w:p>
    <w:p w:rsidR="0078268A" w:rsidRDefault="00EB0E5C" w:rsidP="00414E4B">
      <w:pPr>
        <w:spacing w:after="0" w:line="360" w:lineRule="auto"/>
        <w:ind w:leftChars="300" w:left="609"/>
        <w:rPr>
          <w:rFonts w:ascii="宋体" w:eastAsia="宋体" w:hAnsi="宋体" w:cs="宋体"/>
          <w:b/>
          <w:sz w:val="24"/>
          <w:szCs w:val="24"/>
        </w:rPr>
      </w:pPr>
      <w:r>
        <w:rPr>
          <w:rFonts w:ascii="宋体" w:eastAsia="宋体" w:hAnsi="宋体" w:cs="宋体" w:hint="eastAsia"/>
          <w:b/>
          <w:sz w:val="24"/>
          <w:szCs w:val="24"/>
        </w:rPr>
        <w:t>投标代表人姓名：</w:t>
      </w:r>
    </w:p>
    <w:p w:rsidR="0078268A" w:rsidRDefault="0078268A" w:rsidP="00414E4B">
      <w:pPr>
        <w:spacing w:after="0" w:line="360" w:lineRule="auto"/>
        <w:ind w:leftChars="300" w:left="609"/>
        <w:rPr>
          <w:rFonts w:ascii="宋体" w:eastAsia="宋体" w:hAnsi="宋体" w:cs="宋体"/>
          <w:b/>
          <w:sz w:val="24"/>
          <w:szCs w:val="24"/>
        </w:rPr>
      </w:pPr>
    </w:p>
    <w:p w:rsidR="0078268A" w:rsidRDefault="0078268A">
      <w:pPr>
        <w:spacing w:after="0" w:line="360" w:lineRule="auto"/>
        <w:rPr>
          <w:rFonts w:ascii="宋体" w:eastAsia="宋体" w:hAnsi="宋体" w:cs="宋体"/>
          <w:b/>
          <w:sz w:val="24"/>
          <w:szCs w:val="24"/>
        </w:rPr>
      </w:pPr>
    </w:p>
    <w:p w:rsidR="0078268A" w:rsidRDefault="00EB0E5C" w:rsidP="00414E4B">
      <w:pPr>
        <w:spacing w:after="0" w:line="360" w:lineRule="auto"/>
        <w:ind w:leftChars="300" w:left="609"/>
        <w:rPr>
          <w:rFonts w:ascii="宋体" w:eastAsia="宋体" w:hAnsi="宋体" w:cs="宋体"/>
          <w:b/>
          <w:bCs/>
          <w:sz w:val="24"/>
          <w:szCs w:val="24"/>
        </w:rPr>
      </w:pPr>
      <w:r>
        <w:rPr>
          <w:rFonts w:ascii="宋体" w:eastAsia="宋体" w:hAnsi="宋体" w:cs="宋体" w:hint="eastAsia"/>
          <w:b/>
          <w:sz w:val="24"/>
          <w:szCs w:val="24"/>
        </w:rPr>
        <w:t>投标日期：</w:t>
      </w:r>
      <w:r>
        <w:rPr>
          <w:rFonts w:ascii="宋体" w:eastAsia="宋体" w:hAnsi="宋体" w:cs="宋体" w:hint="eastAsia"/>
          <w:b/>
          <w:sz w:val="24"/>
          <w:szCs w:val="24"/>
        </w:rPr>
        <w:t xml:space="preserve">   </w:t>
      </w:r>
      <w:r>
        <w:rPr>
          <w:rFonts w:ascii="宋体" w:eastAsia="宋体" w:hAnsi="宋体" w:cs="宋体" w:hint="eastAsia"/>
          <w:b/>
          <w:sz w:val="24"/>
          <w:szCs w:val="24"/>
        </w:rPr>
        <w:t>年</w:t>
      </w:r>
      <w:r>
        <w:rPr>
          <w:rFonts w:ascii="宋体" w:eastAsia="宋体" w:hAnsi="宋体" w:cs="宋体" w:hint="eastAsia"/>
          <w:b/>
          <w:sz w:val="24"/>
          <w:szCs w:val="24"/>
        </w:rPr>
        <w:t xml:space="preserve">   </w:t>
      </w:r>
      <w:r>
        <w:rPr>
          <w:rFonts w:ascii="宋体" w:eastAsia="宋体" w:hAnsi="宋体" w:cs="宋体" w:hint="eastAsia"/>
          <w:b/>
          <w:sz w:val="24"/>
          <w:szCs w:val="24"/>
        </w:rPr>
        <w:t>月</w:t>
      </w:r>
      <w:r>
        <w:rPr>
          <w:rFonts w:ascii="宋体" w:eastAsia="宋体" w:hAnsi="宋体" w:cs="宋体" w:hint="eastAsia"/>
          <w:b/>
          <w:sz w:val="24"/>
          <w:szCs w:val="24"/>
        </w:rPr>
        <w:t xml:space="preserve">   </w:t>
      </w:r>
      <w:r>
        <w:rPr>
          <w:rFonts w:ascii="宋体" w:eastAsia="宋体" w:hAnsi="宋体" w:cs="宋体" w:hint="eastAsia"/>
          <w:b/>
          <w:sz w:val="24"/>
          <w:szCs w:val="24"/>
        </w:rPr>
        <w:t>日</w:t>
      </w:r>
    </w:p>
    <w:p w:rsidR="0078268A" w:rsidRDefault="0078268A" w:rsidP="00414E4B">
      <w:pPr>
        <w:spacing w:beforeLines="30" w:before="85" w:afterLines="70" w:after="199" w:line="540" w:lineRule="exact"/>
        <w:ind w:leftChars="300" w:left="609"/>
        <w:rPr>
          <w:rFonts w:ascii="宋体" w:eastAsia="宋体" w:hAnsi="宋体" w:cs="宋体"/>
          <w:b/>
          <w:sz w:val="24"/>
        </w:rPr>
      </w:pPr>
    </w:p>
    <w:p w:rsidR="0078268A" w:rsidRDefault="00EB0E5C">
      <w:pPr>
        <w:tabs>
          <w:tab w:val="left" w:pos="360"/>
        </w:tabs>
        <w:spacing w:line="460" w:lineRule="exact"/>
        <w:jc w:val="both"/>
        <w:rPr>
          <w:rFonts w:ascii="宋体" w:eastAsia="宋体" w:hAnsi="宋体" w:cs="宋体"/>
          <w:b/>
          <w:bCs/>
          <w:sz w:val="24"/>
        </w:rPr>
      </w:pPr>
      <w:r>
        <w:rPr>
          <w:rFonts w:ascii="宋体" w:eastAsia="宋体" w:hAnsi="宋体" w:cs="宋体" w:hint="eastAsia"/>
          <w:sz w:val="24"/>
        </w:rPr>
        <w:br w:type="page"/>
      </w:r>
      <w:r>
        <w:rPr>
          <w:rFonts w:ascii="宋体" w:eastAsia="宋体" w:hAnsi="宋体" w:cs="宋体" w:hint="eastAsia"/>
          <w:b/>
          <w:bCs/>
          <w:sz w:val="24"/>
        </w:rPr>
        <w:lastRenderedPageBreak/>
        <w:t>附件</w:t>
      </w:r>
      <w:r>
        <w:rPr>
          <w:rFonts w:ascii="宋体" w:eastAsia="宋体" w:hAnsi="宋体" w:cs="宋体" w:hint="eastAsia"/>
          <w:b/>
          <w:bCs/>
          <w:sz w:val="24"/>
        </w:rPr>
        <w:t>1</w:t>
      </w:r>
    </w:p>
    <w:p w:rsidR="0078268A" w:rsidRDefault="00EB0E5C" w:rsidP="00414E4B">
      <w:pPr>
        <w:tabs>
          <w:tab w:val="left" w:pos="360"/>
        </w:tabs>
        <w:spacing w:line="460" w:lineRule="exact"/>
        <w:ind w:firstLineChars="1600" w:firstLine="3586"/>
        <w:jc w:val="both"/>
        <w:rPr>
          <w:rFonts w:ascii="宋体" w:eastAsia="宋体" w:hAnsi="宋体" w:cs="宋体"/>
          <w:b/>
          <w:sz w:val="24"/>
        </w:rPr>
      </w:pPr>
      <w:r>
        <w:rPr>
          <w:rFonts w:ascii="宋体" w:eastAsia="宋体" w:hAnsi="宋体" w:cs="宋体" w:hint="eastAsia"/>
          <w:b/>
          <w:sz w:val="24"/>
        </w:rPr>
        <w:t>报</w:t>
      </w:r>
      <w:r>
        <w:rPr>
          <w:rFonts w:ascii="宋体" w:eastAsia="宋体" w:hAnsi="宋体" w:cs="宋体" w:hint="eastAsia"/>
          <w:b/>
          <w:sz w:val="24"/>
        </w:rPr>
        <w:t xml:space="preserve"> </w:t>
      </w:r>
      <w:r>
        <w:rPr>
          <w:rFonts w:ascii="宋体" w:eastAsia="宋体" w:hAnsi="宋体" w:cs="宋体" w:hint="eastAsia"/>
          <w:b/>
          <w:sz w:val="24"/>
        </w:rPr>
        <w:t>价</w:t>
      </w:r>
      <w:r>
        <w:rPr>
          <w:rFonts w:ascii="宋体" w:eastAsia="宋体" w:hAnsi="宋体" w:cs="宋体" w:hint="eastAsia"/>
          <w:b/>
          <w:sz w:val="24"/>
        </w:rPr>
        <w:t xml:space="preserve"> </w:t>
      </w:r>
      <w:r>
        <w:rPr>
          <w:rFonts w:ascii="宋体" w:eastAsia="宋体" w:hAnsi="宋体" w:cs="宋体" w:hint="eastAsia"/>
          <w:b/>
          <w:sz w:val="24"/>
        </w:rPr>
        <w:t>书</w:t>
      </w:r>
    </w:p>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致：</w:t>
      </w:r>
      <w:r>
        <w:rPr>
          <w:rFonts w:ascii="宋体" w:eastAsia="宋体" w:hAnsi="宋体" w:cs="宋体" w:hint="eastAsia"/>
          <w:sz w:val="24"/>
          <w:szCs w:val="24"/>
          <w:lang w:val="en-GB"/>
        </w:rPr>
        <w:t>天津中医药大学第二附属医院</w:t>
      </w:r>
    </w:p>
    <w:p w:rsidR="0078268A" w:rsidRDefault="00EB0E5C" w:rsidP="00414E4B">
      <w:pPr>
        <w:tabs>
          <w:tab w:val="left" w:pos="540"/>
          <w:tab w:val="left" w:pos="720"/>
        </w:tabs>
        <w:spacing w:after="0" w:line="360" w:lineRule="auto"/>
        <w:ind w:firstLineChars="200" w:firstLine="446"/>
        <w:rPr>
          <w:rFonts w:ascii="宋体" w:eastAsia="宋体" w:hAnsi="宋体" w:cs="宋体"/>
          <w:sz w:val="24"/>
          <w:szCs w:val="24"/>
        </w:rPr>
      </w:pPr>
      <w:r>
        <w:rPr>
          <w:rFonts w:ascii="宋体" w:eastAsia="宋体" w:hAnsi="宋体" w:cs="宋体" w:hint="eastAsia"/>
          <w:sz w:val="24"/>
          <w:szCs w:val="24"/>
        </w:rPr>
        <w:t>根据贵方为</w:t>
      </w:r>
      <w:r>
        <w:rPr>
          <w:rFonts w:ascii="宋体" w:eastAsia="宋体" w:hAnsi="宋体" w:cs="宋体" w:hint="eastAsia"/>
          <w:sz w:val="24"/>
          <w:szCs w:val="24"/>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项目（项目编号：</w:t>
      </w:r>
      <w:r>
        <w:rPr>
          <w:rFonts w:ascii="宋体" w:eastAsia="宋体" w:hAnsi="宋体" w:cs="宋体" w:hint="eastAsia"/>
          <w:sz w:val="24"/>
          <w:szCs w:val="24"/>
          <w:u w:val="single"/>
        </w:rPr>
        <w:t xml:space="preserve">            </w:t>
      </w:r>
      <w:r>
        <w:rPr>
          <w:rFonts w:ascii="宋体" w:eastAsia="宋体" w:hAnsi="宋体" w:cs="宋体" w:hint="eastAsia"/>
          <w:sz w:val="24"/>
          <w:szCs w:val="24"/>
        </w:rPr>
        <w:t>）的竞争性磋商邀请，签字代表</w:t>
      </w:r>
      <w:r>
        <w:rPr>
          <w:rFonts w:ascii="宋体" w:eastAsia="宋体" w:hAnsi="宋体" w:cs="宋体" w:hint="eastAsia"/>
          <w:sz w:val="24"/>
          <w:szCs w:val="24"/>
          <w:u w:val="single"/>
        </w:rPr>
        <w:t xml:space="preserve">           </w:t>
      </w:r>
      <w:r>
        <w:rPr>
          <w:rFonts w:ascii="宋体" w:eastAsia="宋体" w:hAnsi="宋体" w:cs="宋体" w:hint="eastAsia"/>
          <w:sz w:val="24"/>
          <w:szCs w:val="24"/>
        </w:rPr>
        <w:t>（姓名</w:t>
      </w:r>
      <w:r>
        <w:rPr>
          <w:rFonts w:ascii="宋体" w:eastAsia="宋体" w:hAnsi="宋体" w:cs="宋体" w:hint="eastAsia"/>
          <w:sz w:val="24"/>
          <w:szCs w:val="24"/>
          <w:lang w:val="en-GB"/>
        </w:rPr>
        <w:t>/</w:t>
      </w:r>
      <w:r>
        <w:rPr>
          <w:rFonts w:ascii="宋体" w:eastAsia="宋体" w:hAnsi="宋体" w:cs="宋体" w:hint="eastAsia"/>
          <w:sz w:val="24"/>
          <w:szCs w:val="24"/>
        </w:rPr>
        <w:t>职务）经正式授权并代表投标人</w:t>
      </w:r>
      <w:r>
        <w:rPr>
          <w:rFonts w:ascii="宋体" w:eastAsia="宋体" w:hAnsi="宋体" w:cs="宋体" w:hint="eastAsia"/>
          <w:sz w:val="24"/>
          <w:szCs w:val="24"/>
          <w:u w:val="single"/>
        </w:rPr>
        <w:t xml:space="preserve">             </w:t>
      </w:r>
      <w:r>
        <w:rPr>
          <w:rFonts w:ascii="宋体" w:eastAsia="宋体" w:hAnsi="宋体" w:cs="宋体" w:hint="eastAsia"/>
          <w:sz w:val="24"/>
          <w:szCs w:val="24"/>
        </w:rPr>
        <w:t>（投标人名称、地址）提交下述文件正本</w:t>
      </w:r>
      <w:r>
        <w:rPr>
          <w:rFonts w:ascii="宋体" w:eastAsia="宋体" w:hAnsi="宋体" w:cs="宋体" w:hint="eastAsia"/>
          <w:sz w:val="24"/>
          <w:szCs w:val="24"/>
          <w:u w:val="single"/>
        </w:rPr>
        <w:t xml:space="preserve">   </w:t>
      </w:r>
      <w:r>
        <w:rPr>
          <w:rFonts w:ascii="宋体" w:eastAsia="宋体" w:hAnsi="宋体" w:cs="宋体" w:hint="eastAsia"/>
          <w:sz w:val="24"/>
          <w:szCs w:val="24"/>
        </w:rPr>
        <w:t>份、副本</w:t>
      </w:r>
      <w:r>
        <w:rPr>
          <w:rFonts w:ascii="宋体" w:eastAsia="宋体" w:hAnsi="宋体" w:cs="宋体" w:hint="eastAsia"/>
          <w:sz w:val="24"/>
          <w:szCs w:val="24"/>
          <w:u w:val="single"/>
        </w:rPr>
        <w:t xml:space="preserve">    </w:t>
      </w:r>
      <w:r>
        <w:rPr>
          <w:rFonts w:ascii="宋体" w:eastAsia="宋体" w:hAnsi="宋体" w:cs="宋体" w:hint="eastAsia"/>
          <w:sz w:val="24"/>
          <w:szCs w:val="24"/>
        </w:rPr>
        <w:t>份和电子版</w:t>
      </w:r>
      <w:r>
        <w:rPr>
          <w:rFonts w:ascii="宋体" w:eastAsia="宋体" w:hAnsi="宋体" w:cs="宋体" w:hint="eastAsia"/>
          <w:sz w:val="24"/>
          <w:szCs w:val="24"/>
        </w:rPr>
        <w:t>U</w:t>
      </w:r>
      <w:r>
        <w:rPr>
          <w:rFonts w:ascii="宋体" w:eastAsia="宋体" w:hAnsi="宋体" w:cs="宋体" w:hint="eastAsia"/>
          <w:sz w:val="24"/>
          <w:szCs w:val="24"/>
        </w:rPr>
        <w:t>盘（</w:t>
      </w:r>
      <w:r>
        <w:rPr>
          <w:rFonts w:ascii="宋体" w:eastAsia="宋体" w:hAnsi="宋体" w:cs="宋体" w:hint="eastAsia"/>
          <w:sz w:val="24"/>
          <w:szCs w:val="24"/>
        </w:rPr>
        <w:t>office</w:t>
      </w:r>
      <w:r>
        <w:rPr>
          <w:rFonts w:ascii="宋体" w:eastAsia="宋体" w:hAnsi="宋体" w:cs="宋体" w:hint="eastAsia"/>
          <w:sz w:val="24"/>
          <w:szCs w:val="24"/>
        </w:rPr>
        <w:t>文档）一份。。</w:t>
      </w:r>
    </w:p>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据此函，签字代表宣布同意如下：</w:t>
      </w:r>
    </w:p>
    <w:p w:rsidR="0078268A" w:rsidRDefault="00EB0E5C">
      <w:pPr>
        <w:spacing w:after="0" w:line="360" w:lineRule="auto"/>
        <w:ind w:left="480"/>
        <w:rPr>
          <w:rFonts w:ascii="宋体" w:eastAsia="宋体" w:hAnsi="宋体" w:cs="宋体"/>
          <w:sz w:val="24"/>
          <w:szCs w:val="24"/>
          <w:u w:val="single"/>
        </w:rPr>
      </w:pPr>
      <w:r>
        <w:rPr>
          <w:rFonts w:ascii="宋体" w:eastAsia="宋体" w:hAnsi="宋体" w:cs="宋体" w:hint="eastAsia"/>
          <w:sz w:val="24"/>
          <w:szCs w:val="24"/>
        </w:rPr>
        <w:t xml:space="preserve">1. </w:t>
      </w:r>
      <w:r>
        <w:rPr>
          <w:rFonts w:ascii="宋体" w:eastAsia="宋体" w:hAnsi="宋体" w:cs="宋体" w:hint="eastAsia"/>
          <w:sz w:val="24"/>
          <w:szCs w:val="24"/>
        </w:rPr>
        <w:t>所附报价表中规定的应提供项目价格为</w:t>
      </w:r>
      <w:r>
        <w:rPr>
          <w:rFonts w:ascii="宋体" w:eastAsia="宋体" w:hAnsi="宋体" w:cs="宋体" w:hint="eastAsia"/>
          <w:sz w:val="24"/>
          <w:szCs w:val="24"/>
          <w:u w:val="single"/>
        </w:rPr>
        <w:t xml:space="preserve">      </w:t>
      </w:r>
    </w:p>
    <w:p w:rsidR="0078268A" w:rsidRDefault="00EB0E5C" w:rsidP="00414E4B">
      <w:pPr>
        <w:spacing w:after="0" w:line="360" w:lineRule="auto"/>
        <w:ind w:firstLineChars="200" w:firstLine="446"/>
        <w:rPr>
          <w:rFonts w:ascii="宋体" w:eastAsia="宋体" w:hAnsi="宋体" w:cs="宋体"/>
          <w:sz w:val="24"/>
          <w:szCs w:val="24"/>
        </w:rPr>
      </w:pPr>
      <w:r>
        <w:rPr>
          <w:rFonts w:ascii="宋体" w:eastAsia="宋体" w:hAnsi="宋体" w:cs="宋体" w:hint="eastAsia"/>
          <w:sz w:val="24"/>
          <w:szCs w:val="24"/>
        </w:rPr>
        <w:t>报价</w:t>
      </w:r>
      <w:r>
        <w:rPr>
          <w:rFonts w:ascii="宋体" w:eastAsia="宋体" w:hAnsi="宋体" w:cs="宋体" w:hint="eastAsia"/>
          <w:sz w:val="24"/>
          <w:szCs w:val="24"/>
          <w:u w:val="single"/>
        </w:rPr>
        <w:t xml:space="preserve">                 </w:t>
      </w:r>
      <w:r>
        <w:rPr>
          <w:rFonts w:ascii="宋体" w:eastAsia="宋体" w:hAnsi="宋体" w:cs="宋体" w:hint="eastAsia"/>
          <w:sz w:val="24"/>
          <w:szCs w:val="24"/>
        </w:rPr>
        <w:t>元（注明币种）</w:t>
      </w:r>
    </w:p>
    <w:p w:rsidR="0078268A" w:rsidRDefault="00EB0E5C" w:rsidP="00414E4B">
      <w:pPr>
        <w:spacing w:after="0" w:line="360" w:lineRule="auto"/>
        <w:ind w:firstLineChars="200" w:firstLine="446"/>
        <w:rPr>
          <w:rFonts w:ascii="宋体" w:eastAsia="宋体" w:hAnsi="宋体" w:cs="宋体"/>
          <w:sz w:val="24"/>
          <w:szCs w:val="24"/>
        </w:rPr>
      </w:pPr>
      <w:r>
        <w:rPr>
          <w:rFonts w:ascii="宋体" w:eastAsia="宋体" w:hAnsi="宋体" w:cs="宋体" w:hint="eastAsia"/>
          <w:sz w:val="24"/>
          <w:szCs w:val="24"/>
        </w:rPr>
        <w:t>大写</w:t>
      </w:r>
      <w:r>
        <w:rPr>
          <w:rFonts w:ascii="宋体" w:eastAsia="宋体" w:hAnsi="宋体" w:cs="宋体" w:hint="eastAsia"/>
          <w:sz w:val="24"/>
          <w:szCs w:val="24"/>
          <w:u w:val="single"/>
        </w:rPr>
        <w:t xml:space="preserve">                            </w:t>
      </w:r>
      <w:r>
        <w:rPr>
          <w:rFonts w:ascii="宋体" w:eastAsia="宋体" w:hAnsi="宋体" w:cs="宋体" w:hint="eastAsia"/>
          <w:sz w:val="24"/>
          <w:szCs w:val="24"/>
        </w:rPr>
        <w:t>（文字表述）。</w:t>
      </w:r>
    </w:p>
    <w:p w:rsidR="0078268A" w:rsidRDefault="00EB0E5C">
      <w:pPr>
        <w:spacing w:after="0" w:line="360" w:lineRule="auto"/>
        <w:ind w:firstLine="471"/>
        <w:rPr>
          <w:rFonts w:ascii="宋体" w:eastAsia="宋体" w:hAnsi="宋体" w:cs="宋体"/>
          <w:sz w:val="24"/>
          <w:szCs w:val="24"/>
        </w:rPr>
      </w:pPr>
      <w:r>
        <w:rPr>
          <w:rFonts w:ascii="宋体" w:eastAsia="宋体" w:hAnsi="宋体" w:cs="宋体" w:hint="eastAsia"/>
          <w:sz w:val="24"/>
          <w:szCs w:val="24"/>
        </w:rPr>
        <w:t xml:space="preserve">2. </w:t>
      </w:r>
      <w:r>
        <w:rPr>
          <w:rFonts w:ascii="宋体" w:eastAsia="宋体" w:hAnsi="宋体" w:cs="宋体" w:hint="eastAsia"/>
          <w:sz w:val="24"/>
          <w:szCs w:val="24"/>
        </w:rPr>
        <w:t>投标人已经对全部价格进行了认真核对，保证本报价真实、准确无误，并承担</w:t>
      </w:r>
      <w:proofErr w:type="gramStart"/>
      <w:r>
        <w:rPr>
          <w:rFonts w:ascii="宋体" w:eastAsia="宋体" w:hAnsi="宋体" w:cs="宋体" w:hint="eastAsia"/>
          <w:sz w:val="24"/>
          <w:szCs w:val="24"/>
        </w:rPr>
        <w:t>本价格</w:t>
      </w:r>
      <w:proofErr w:type="gramEnd"/>
      <w:r>
        <w:rPr>
          <w:rFonts w:ascii="宋体" w:eastAsia="宋体" w:hAnsi="宋体" w:cs="宋体" w:hint="eastAsia"/>
          <w:sz w:val="24"/>
          <w:szCs w:val="24"/>
        </w:rPr>
        <w:t>所对应本项目的一切责任和义务。</w:t>
      </w:r>
    </w:p>
    <w:p w:rsidR="0078268A" w:rsidRDefault="00EB0E5C">
      <w:pPr>
        <w:spacing w:after="0" w:line="360" w:lineRule="auto"/>
        <w:ind w:firstLine="471"/>
        <w:rPr>
          <w:rFonts w:ascii="宋体" w:eastAsia="宋体" w:hAnsi="宋体" w:cs="宋体"/>
          <w:sz w:val="24"/>
          <w:szCs w:val="24"/>
        </w:rPr>
      </w:pPr>
      <w:r>
        <w:rPr>
          <w:rFonts w:ascii="宋体" w:eastAsia="宋体" w:hAnsi="宋体" w:cs="宋体" w:hint="eastAsia"/>
          <w:sz w:val="24"/>
          <w:szCs w:val="24"/>
        </w:rPr>
        <w:t xml:space="preserve">3. </w:t>
      </w:r>
      <w:r>
        <w:rPr>
          <w:rFonts w:ascii="宋体" w:eastAsia="宋体" w:hAnsi="宋体" w:cs="宋体" w:hint="eastAsia"/>
          <w:sz w:val="24"/>
          <w:szCs w:val="24"/>
        </w:rPr>
        <w:t>两个阶段响应文件一一对应、不可分割，共同构成我方对本项目的所有承诺。</w:t>
      </w:r>
    </w:p>
    <w:p w:rsidR="0078268A" w:rsidRDefault="0078268A">
      <w:pPr>
        <w:spacing w:after="0" w:line="360" w:lineRule="auto"/>
        <w:ind w:firstLine="471"/>
        <w:rPr>
          <w:rFonts w:ascii="宋体" w:eastAsia="宋体" w:hAnsi="宋体" w:cs="宋体"/>
          <w:sz w:val="24"/>
          <w:szCs w:val="24"/>
        </w:rPr>
      </w:pPr>
    </w:p>
    <w:p w:rsidR="0078268A" w:rsidRDefault="0078268A">
      <w:pPr>
        <w:spacing w:after="0" w:line="360" w:lineRule="auto"/>
        <w:ind w:firstLine="471"/>
        <w:rPr>
          <w:rFonts w:ascii="宋体" w:eastAsia="宋体" w:hAnsi="宋体" w:cs="宋体"/>
          <w:sz w:val="24"/>
          <w:szCs w:val="24"/>
        </w:rPr>
      </w:pPr>
    </w:p>
    <w:p w:rsidR="0078268A" w:rsidRDefault="00EB0E5C" w:rsidP="00414E4B">
      <w:pPr>
        <w:spacing w:after="0" w:line="360" w:lineRule="auto"/>
        <w:ind w:left="192" w:firstLineChars="1645" w:firstLine="3671"/>
        <w:rPr>
          <w:rFonts w:ascii="宋体" w:eastAsia="宋体" w:hAnsi="宋体" w:cs="宋体"/>
          <w:sz w:val="24"/>
          <w:szCs w:val="24"/>
        </w:rPr>
      </w:pPr>
      <w:r>
        <w:rPr>
          <w:rFonts w:ascii="宋体" w:eastAsia="宋体" w:hAnsi="宋体" w:cs="宋体" w:hint="eastAsia"/>
          <w:sz w:val="24"/>
          <w:szCs w:val="24"/>
        </w:rPr>
        <w:t>投标人代表签字：</w:t>
      </w:r>
      <w:r>
        <w:rPr>
          <w:rFonts w:ascii="宋体" w:eastAsia="宋体" w:hAnsi="宋体" w:cs="宋体" w:hint="eastAsia"/>
          <w:sz w:val="24"/>
          <w:szCs w:val="24"/>
        </w:rPr>
        <w:t>_______________</w:t>
      </w:r>
    </w:p>
    <w:p w:rsidR="0078268A" w:rsidRDefault="0078268A" w:rsidP="00414E4B">
      <w:pPr>
        <w:spacing w:after="0" w:line="360" w:lineRule="auto"/>
        <w:ind w:left="192" w:firstLineChars="1645" w:firstLine="3671"/>
        <w:rPr>
          <w:rFonts w:ascii="宋体" w:eastAsia="宋体" w:hAnsi="宋体" w:cs="宋体"/>
          <w:sz w:val="24"/>
          <w:szCs w:val="24"/>
        </w:rPr>
      </w:pPr>
    </w:p>
    <w:p w:rsidR="0078268A" w:rsidRDefault="00EB0E5C" w:rsidP="00414E4B">
      <w:pPr>
        <w:spacing w:after="0" w:line="360" w:lineRule="auto"/>
        <w:ind w:left="192" w:firstLineChars="1645" w:firstLine="3671"/>
        <w:rPr>
          <w:rFonts w:ascii="宋体" w:eastAsia="宋体" w:hAnsi="宋体" w:cs="宋体"/>
          <w:sz w:val="24"/>
          <w:szCs w:val="24"/>
        </w:rPr>
      </w:pPr>
      <w:r>
        <w:rPr>
          <w:rFonts w:ascii="宋体" w:eastAsia="宋体" w:hAnsi="宋体" w:cs="宋体" w:hint="eastAsia"/>
          <w:sz w:val="24"/>
          <w:szCs w:val="24"/>
        </w:rPr>
        <w:t>职务：</w:t>
      </w:r>
      <w:r>
        <w:rPr>
          <w:rFonts w:ascii="宋体" w:eastAsia="宋体" w:hAnsi="宋体" w:cs="宋体" w:hint="eastAsia"/>
          <w:sz w:val="24"/>
          <w:szCs w:val="24"/>
        </w:rPr>
        <w:t>_________</w:t>
      </w:r>
      <w:r>
        <w:rPr>
          <w:rFonts w:ascii="宋体" w:eastAsia="宋体" w:hAnsi="宋体" w:cs="宋体" w:hint="eastAsia"/>
          <w:sz w:val="24"/>
          <w:szCs w:val="24"/>
        </w:rPr>
        <w:t>日期：</w:t>
      </w:r>
      <w:r>
        <w:rPr>
          <w:rFonts w:ascii="宋体" w:eastAsia="宋体" w:hAnsi="宋体" w:cs="宋体" w:hint="eastAsia"/>
          <w:sz w:val="24"/>
          <w:szCs w:val="24"/>
        </w:rPr>
        <w:t>__________</w:t>
      </w:r>
    </w:p>
    <w:p w:rsidR="0078268A" w:rsidRDefault="0078268A" w:rsidP="00414E4B">
      <w:pPr>
        <w:spacing w:after="0" w:line="360" w:lineRule="auto"/>
        <w:ind w:left="192" w:firstLineChars="1645" w:firstLine="3671"/>
        <w:rPr>
          <w:rFonts w:ascii="宋体" w:eastAsia="宋体" w:hAnsi="宋体" w:cs="宋体"/>
          <w:sz w:val="24"/>
          <w:szCs w:val="24"/>
        </w:rPr>
      </w:pPr>
    </w:p>
    <w:p w:rsidR="0078268A" w:rsidRDefault="00EB0E5C" w:rsidP="00414E4B">
      <w:pPr>
        <w:spacing w:after="0" w:line="360" w:lineRule="auto"/>
        <w:ind w:left="192" w:firstLineChars="1645" w:firstLine="3671"/>
        <w:rPr>
          <w:rFonts w:ascii="宋体" w:eastAsia="宋体" w:hAnsi="宋体" w:cs="宋体"/>
          <w:sz w:val="24"/>
          <w:szCs w:val="24"/>
        </w:rPr>
      </w:pPr>
      <w:r>
        <w:rPr>
          <w:rFonts w:ascii="宋体" w:eastAsia="宋体" w:hAnsi="宋体" w:cs="宋体" w:hint="eastAsia"/>
          <w:sz w:val="24"/>
          <w:szCs w:val="24"/>
        </w:rPr>
        <w:t>投标人名称（公章）：</w:t>
      </w:r>
      <w:r>
        <w:rPr>
          <w:rFonts w:ascii="宋体" w:eastAsia="宋体" w:hAnsi="宋体" w:cs="宋体" w:hint="eastAsia"/>
          <w:sz w:val="24"/>
          <w:szCs w:val="24"/>
        </w:rPr>
        <w:t>_____________</w:t>
      </w:r>
    </w:p>
    <w:p w:rsidR="0078268A" w:rsidRDefault="0078268A">
      <w:pPr>
        <w:spacing w:after="0" w:line="360" w:lineRule="auto"/>
        <w:ind w:firstLine="471"/>
        <w:rPr>
          <w:rFonts w:ascii="宋体" w:eastAsia="宋体" w:hAnsi="宋体" w:cs="宋体"/>
          <w:sz w:val="24"/>
          <w:szCs w:val="24"/>
        </w:rPr>
      </w:pPr>
    </w:p>
    <w:p w:rsidR="0078268A" w:rsidRDefault="00EB0E5C">
      <w:pPr>
        <w:spacing w:line="460" w:lineRule="exact"/>
        <w:rPr>
          <w:rFonts w:ascii="宋体" w:eastAsia="宋体" w:hAnsi="宋体" w:cs="宋体"/>
          <w:b/>
          <w:sz w:val="24"/>
          <w:szCs w:val="24"/>
        </w:rPr>
      </w:pPr>
      <w:r>
        <w:rPr>
          <w:rFonts w:ascii="宋体" w:eastAsia="宋体" w:hAnsi="宋体" w:cs="宋体" w:hint="eastAsia"/>
          <w:b/>
          <w:sz w:val="24"/>
          <w:szCs w:val="24"/>
        </w:rPr>
        <w:br w:type="page"/>
      </w:r>
      <w:r>
        <w:rPr>
          <w:rFonts w:ascii="宋体" w:eastAsia="宋体" w:hAnsi="宋体" w:cs="宋体" w:hint="eastAsia"/>
          <w:b/>
          <w:sz w:val="24"/>
          <w:szCs w:val="24"/>
        </w:rPr>
        <w:lastRenderedPageBreak/>
        <w:t>附件</w:t>
      </w:r>
      <w:r>
        <w:rPr>
          <w:rFonts w:ascii="宋体" w:eastAsia="宋体" w:hAnsi="宋体" w:cs="宋体" w:hint="eastAsia"/>
          <w:b/>
          <w:sz w:val="24"/>
          <w:szCs w:val="24"/>
        </w:rPr>
        <w:t>2</w:t>
      </w:r>
    </w:p>
    <w:p w:rsidR="0078268A" w:rsidRDefault="00EB0E5C">
      <w:pPr>
        <w:tabs>
          <w:tab w:val="left" w:pos="3780"/>
          <w:tab w:val="left" w:pos="3960"/>
        </w:tabs>
        <w:spacing w:after="0" w:line="360" w:lineRule="auto"/>
        <w:jc w:val="center"/>
        <w:rPr>
          <w:rFonts w:ascii="宋体" w:eastAsia="宋体" w:hAnsi="宋体" w:cs="宋体"/>
          <w:b/>
          <w:sz w:val="24"/>
          <w:szCs w:val="24"/>
        </w:rPr>
      </w:pPr>
      <w:r>
        <w:rPr>
          <w:rFonts w:ascii="宋体" w:eastAsia="宋体" w:hAnsi="宋体" w:cs="宋体" w:hint="eastAsia"/>
          <w:b/>
          <w:sz w:val="24"/>
          <w:szCs w:val="24"/>
        </w:rPr>
        <w:t>报价分项一览表</w:t>
      </w:r>
    </w:p>
    <w:p w:rsidR="0078268A" w:rsidRDefault="00EB0E5C">
      <w:pPr>
        <w:spacing w:after="0" w:line="360" w:lineRule="auto"/>
        <w:rPr>
          <w:rFonts w:ascii="宋体" w:eastAsia="宋体" w:hAnsi="宋体" w:cs="宋体"/>
          <w:b/>
          <w:sz w:val="24"/>
          <w:szCs w:val="24"/>
        </w:rPr>
      </w:pPr>
      <w:r>
        <w:rPr>
          <w:rFonts w:ascii="宋体" w:eastAsia="宋体" w:hAnsi="宋体" w:cs="宋体" w:hint="eastAsia"/>
          <w:sz w:val="24"/>
          <w:szCs w:val="24"/>
        </w:rPr>
        <w:t>项目名称：</w:t>
      </w:r>
    </w:p>
    <w:p w:rsidR="0078268A" w:rsidRDefault="00EB0E5C">
      <w:pPr>
        <w:spacing w:after="0" w:line="360" w:lineRule="auto"/>
        <w:rPr>
          <w:rFonts w:ascii="宋体" w:eastAsia="宋体" w:hAnsi="宋体" w:cs="宋体"/>
          <w:b/>
          <w:sz w:val="24"/>
          <w:szCs w:val="24"/>
        </w:rPr>
      </w:pPr>
      <w:r>
        <w:rPr>
          <w:rFonts w:ascii="宋体" w:eastAsia="宋体" w:hAnsi="宋体" w:cs="宋体" w:hint="eastAsia"/>
          <w:sz w:val="24"/>
          <w:szCs w:val="24"/>
        </w:rPr>
        <w:t>项目编号：</w:t>
      </w:r>
    </w:p>
    <w:p w:rsidR="0078268A" w:rsidRDefault="0078268A">
      <w:pPr>
        <w:spacing w:after="0" w:line="360" w:lineRule="auto"/>
        <w:rPr>
          <w:rFonts w:ascii="宋体" w:eastAsia="宋体" w:hAnsi="宋体" w:cs="宋体"/>
          <w:sz w:val="24"/>
          <w:szCs w:val="24"/>
        </w:rPr>
      </w:pPr>
    </w:p>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单位：元</w:t>
      </w:r>
    </w:p>
    <w:p w:rsidR="0078268A" w:rsidRDefault="0078268A">
      <w:pPr>
        <w:spacing w:after="0" w:line="360" w:lineRule="auto"/>
        <w:rPr>
          <w:rFonts w:ascii="宋体" w:eastAsia="宋体" w:hAnsi="宋体" w:cs="宋体"/>
          <w:b/>
          <w:bCs/>
          <w:sz w:val="24"/>
          <w:szCs w:val="24"/>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78268A">
        <w:trPr>
          <w:trHeight w:val="555"/>
          <w:jc w:val="center"/>
        </w:trPr>
        <w:tc>
          <w:tcPr>
            <w:tcW w:w="878" w:type="dxa"/>
            <w:vAlign w:val="center"/>
          </w:tcPr>
          <w:p w:rsidR="0078268A" w:rsidRDefault="00EB0E5C">
            <w:pPr>
              <w:spacing w:after="0" w:line="360" w:lineRule="auto"/>
              <w:jc w:val="center"/>
              <w:rPr>
                <w:rFonts w:ascii="宋体" w:eastAsia="宋体" w:hAnsi="宋体" w:cs="宋体"/>
                <w:b/>
                <w:bCs/>
                <w:sz w:val="24"/>
                <w:szCs w:val="24"/>
              </w:rPr>
            </w:pPr>
            <w:proofErr w:type="gramStart"/>
            <w:r>
              <w:rPr>
                <w:rFonts w:ascii="宋体" w:eastAsia="宋体" w:hAnsi="宋体" w:cs="宋体" w:hint="eastAsia"/>
                <w:b/>
                <w:bCs/>
                <w:sz w:val="24"/>
                <w:szCs w:val="24"/>
              </w:rPr>
              <w:t>项号</w:t>
            </w:r>
            <w:proofErr w:type="gramEnd"/>
          </w:p>
        </w:tc>
        <w:tc>
          <w:tcPr>
            <w:tcW w:w="2349" w:type="dxa"/>
            <w:vAlign w:val="center"/>
          </w:tcPr>
          <w:p w:rsidR="0078268A" w:rsidRDefault="00EB0E5C">
            <w:pPr>
              <w:spacing w:after="0" w:line="360" w:lineRule="auto"/>
              <w:jc w:val="center"/>
              <w:rPr>
                <w:rFonts w:ascii="宋体" w:eastAsia="宋体" w:hAnsi="宋体" w:cs="宋体"/>
                <w:b/>
                <w:bCs/>
                <w:sz w:val="24"/>
                <w:szCs w:val="24"/>
              </w:rPr>
            </w:pPr>
            <w:r>
              <w:rPr>
                <w:rFonts w:ascii="宋体" w:eastAsia="宋体" w:hAnsi="宋体" w:cs="宋体" w:hint="eastAsia"/>
                <w:b/>
                <w:bCs/>
                <w:sz w:val="24"/>
                <w:szCs w:val="24"/>
              </w:rPr>
              <w:t>项目名称</w:t>
            </w:r>
          </w:p>
        </w:tc>
        <w:tc>
          <w:tcPr>
            <w:tcW w:w="1701" w:type="dxa"/>
            <w:vAlign w:val="center"/>
          </w:tcPr>
          <w:p w:rsidR="0078268A" w:rsidRDefault="00EB0E5C">
            <w:pPr>
              <w:spacing w:after="0" w:line="360" w:lineRule="auto"/>
              <w:jc w:val="center"/>
              <w:rPr>
                <w:rFonts w:ascii="宋体" w:eastAsia="宋体" w:hAnsi="宋体" w:cs="宋体"/>
                <w:b/>
                <w:bCs/>
                <w:sz w:val="24"/>
                <w:szCs w:val="24"/>
              </w:rPr>
            </w:pPr>
            <w:r>
              <w:rPr>
                <w:rFonts w:ascii="宋体" w:eastAsia="宋体" w:hAnsi="宋体" w:cs="宋体" w:hint="eastAsia"/>
                <w:b/>
                <w:bCs/>
                <w:sz w:val="24"/>
                <w:szCs w:val="24"/>
              </w:rPr>
              <w:t>总价</w:t>
            </w:r>
          </w:p>
        </w:tc>
        <w:tc>
          <w:tcPr>
            <w:tcW w:w="2238" w:type="dxa"/>
            <w:vAlign w:val="center"/>
          </w:tcPr>
          <w:p w:rsidR="0078268A" w:rsidRDefault="00EB0E5C">
            <w:pPr>
              <w:spacing w:after="0" w:line="360" w:lineRule="auto"/>
              <w:jc w:val="center"/>
              <w:rPr>
                <w:rFonts w:ascii="宋体" w:eastAsia="宋体" w:hAnsi="宋体" w:cs="宋体"/>
                <w:b/>
                <w:bCs/>
                <w:sz w:val="24"/>
                <w:szCs w:val="24"/>
              </w:rPr>
            </w:pPr>
            <w:r>
              <w:rPr>
                <w:rFonts w:ascii="宋体" w:eastAsia="宋体" w:hAnsi="宋体" w:cs="宋体" w:hint="eastAsia"/>
                <w:b/>
                <w:bCs/>
                <w:sz w:val="24"/>
                <w:szCs w:val="24"/>
              </w:rPr>
              <w:t>数量</w:t>
            </w:r>
          </w:p>
        </w:tc>
        <w:tc>
          <w:tcPr>
            <w:tcW w:w="1848" w:type="dxa"/>
            <w:vAlign w:val="center"/>
          </w:tcPr>
          <w:p w:rsidR="0078268A" w:rsidRDefault="00EB0E5C">
            <w:pPr>
              <w:spacing w:after="0" w:line="360" w:lineRule="auto"/>
              <w:jc w:val="center"/>
              <w:rPr>
                <w:rFonts w:ascii="宋体" w:eastAsia="宋体" w:hAnsi="宋体" w:cs="宋体"/>
                <w:b/>
                <w:bCs/>
                <w:sz w:val="24"/>
                <w:szCs w:val="24"/>
              </w:rPr>
            </w:pPr>
            <w:r>
              <w:rPr>
                <w:rFonts w:ascii="宋体" w:eastAsia="宋体" w:hAnsi="宋体" w:cs="宋体" w:hint="eastAsia"/>
                <w:b/>
                <w:bCs/>
                <w:sz w:val="24"/>
                <w:szCs w:val="24"/>
              </w:rPr>
              <w:t>备注</w:t>
            </w:r>
          </w:p>
        </w:tc>
      </w:tr>
      <w:tr w:rsidR="0078268A">
        <w:trPr>
          <w:trHeight w:val="465"/>
          <w:jc w:val="center"/>
        </w:trPr>
        <w:tc>
          <w:tcPr>
            <w:tcW w:w="878" w:type="dxa"/>
            <w:vAlign w:val="center"/>
          </w:tcPr>
          <w:p w:rsidR="0078268A" w:rsidRDefault="0078268A">
            <w:pPr>
              <w:spacing w:after="0" w:line="360" w:lineRule="auto"/>
              <w:jc w:val="center"/>
              <w:rPr>
                <w:rFonts w:ascii="宋体" w:eastAsia="宋体" w:hAnsi="宋体" w:cs="宋体"/>
                <w:sz w:val="24"/>
                <w:szCs w:val="24"/>
              </w:rPr>
            </w:pPr>
          </w:p>
        </w:tc>
        <w:tc>
          <w:tcPr>
            <w:tcW w:w="2349" w:type="dxa"/>
            <w:vAlign w:val="center"/>
          </w:tcPr>
          <w:p w:rsidR="0078268A" w:rsidRDefault="0078268A">
            <w:pPr>
              <w:spacing w:after="0" w:line="360" w:lineRule="auto"/>
              <w:jc w:val="center"/>
              <w:rPr>
                <w:rFonts w:ascii="宋体" w:eastAsia="宋体" w:hAnsi="宋体" w:cs="宋体"/>
                <w:sz w:val="24"/>
                <w:szCs w:val="24"/>
              </w:rPr>
            </w:pPr>
          </w:p>
        </w:tc>
        <w:tc>
          <w:tcPr>
            <w:tcW w:w="1701" w:type="dxa"/>
            <w:vAlign w:val="center"/>
          </w:tcPr>
          <w:p w:rsidR="0078268A" w:rsidRDefault="0078268A">
            <w:pPr>
              <w:spacing w:after="0" w:line="360" w:lineRule="auto"/>
              <w:jc w:val="center"/>
              <w:rPr>
                <w:rFonts w:ascii="宋体" w:eastAsia="宋体" w:hAnsi="宋体" w:cs="宋体"/>
                <w:sz w:val="24"/>
                <w:szCs w:val="24"/>
              </w:rPr>
            </w:pPr>
          </w:p>
        </w:tc>
        <w:tc>
          <w:tcPr>
            <w:tcW w:w="2238" w:type="dxa"/>
            <w:vAlign w:val="center"/>
          </w:tcPr>
          <w:p w:rsidR="0078268A" w:rsidRDefault="0078268A">
            <w:pPr>
              <w:spacing w:after="0" w:line="360" w:lineRule="auto"/>
              <w:jc w:val="center"/>
              <w:rPr>
                <w:rFonts w:ascii="宋体" w:eastAsia="宋体" w:hAnsi="宋体" w:cs="宋体"/>
                <w:sz w:val="24"/>
                <w:szCs w:val="24"/>
              </w:rPr>
            </w:pPr>
          </w:p>
        </w:tc>
        <w:tc>
          <w:tcPr>
            <w:tcW w:w="1848" w:type="dxa"/>
            <w:vAlign w:val="center"/>
          </w:tcPr>
          <w:p w:rsidR="0078268A" w:rsidRDefault="0078268A">
            <w:pPr>
              <w:spacing w:after="0" w:line="360" w:lineRule="auto"/>
              <w:jc w:val="center"/>
              <w:rPr>
                <w:rFonts w:ascii="宋体" w:eastAsia="宋体" w:hAnsi="宋体" w:cs="宋体"/>
                <w:sz w:val="24"/>
                <w:szCs w:val="24"/>
              </w:rPr>
            </w:pPr>
          </w:p>
        </w:tc>
      </w:tr>
      <w:tr w:rsidR="0078268A">
        <w:trPr>
          <w:trHeight w:val="465"/>
          <w:jc w:val="center"/>
        </w:trPr>
        <w:tc>
          <w:tcPr>
            <w:tcW w:w="9014" w:type="dxa"/>
            <w:gridSpan w:val="5"/>
            <w:vAlign w:val="center"/>
          </w:tcPr>
          <w:p w:rsidR="0078268A" w:rsidRDefault="00EB0E5C">
            <w:pPr>
              <w:spacing w:after="0" w:line="360" w:lineRule="auto"/>
              <w:rPr>
                <w:rFonts w:ascii="宋体" w:eastAsia="宋体" w:hAnsi="宋体" w:cs="宋体"/>
                <w:sz w:val="24"/>
                <w:szCs w:val="24"/>
              </w:rPr>
            </w:pPr>
            <w:r>
              <w:rPr>
                <w:rFonts w:ascii="宋体" w:eastAsia="宋体" w:hAnsi="宋体" w:cs="宋体" w:hint="eastAsia"/>
                <w:sz w:val="24"/>
                <w:szCs w:val="24"/>
              </w:rPr>
              <w:t>其中</w:t>
            </w:r>
          </w:p>
        </w:tc>
      </w:tr>
      <w:tr w:rsidR="0078268A">
        <w:trPr>
          <w:trHeight w:val="465"/>
          <w:jc w:val="center"/>
        </w:trPr>
        <w:tc>
          <w:tcPr>
            <w:tcW w:w="3227" w:type="dxa"/>
            <w:gridSpan w:val="2"/>
            <w:vAlign w:val="center"/>
          </w:tcPr>
          <w:p w:rsidR="0078268A" w:rsidRDefault="00EB0E5C">
            <w:pPr>
              <w:spacing w:after="0" w:line="360" w:lineRule="auto"/>
              <w:rPr>
                <w:rFonts w:ascii="宋体" w:eastAsia="宋体" w:hAnsi="宋体" w:cs="宋体"/>
                <w:b/>
                <w:sz w:val="24"/>
                <w:szCs w:val="24"/>
              </w:rPr>
            </w:pPr>
            <w:r>
              <w:rPr>
                <w:rFonts w:ascii="宋体" w:eastAsia="宋体" w:hAnsi="宋体" w:cs="宋体" w:hint="eastAsia"/>
                <w:b/>
                <w:sz w:val="24"/>
                <w:szCs w:val="24"/>
              </w:rPr>
              <w:t>分项名称</w:t>
            </w:r>
          </w:p>
        </w:tc>
        <w:tc>
          <w:tcPr>
            <w:tcW w:w="1701" w:type="dxa"/>
            <w:vAlign w:val="center"/>
          </w:tcPr>
          <w:p w:rsidR="0078268A" w:rsidRDefault="00EB0E5C">
            <w:pPr>
              <w:spacing w:after="0" w:line="360" w:lineRule="auto"/>
              <w:jc w:val="center"/>
              <w:rPr>
                <w:rFonts w:ascii="宋体" w:eastAsia="宋体" w:hAnsi="宋体" w:cs="宋体"/>
                <w:b/>
                <w:sz w:val="24"/>
                <w:szCs w:val="24"/>
              </w:rPr>
            </w:pPr>
            <w:r>
              <w:rPr>
                <w:rFonts w:ascii="宋体" w:eastAsia="宋体" w:hAnsi="宋体" w:cs="宋体" w:hint="eastAsia"/>
                <w:b/>
                <w:sz w:val="24"/>
                <w:szCs w:val="24"/>
              </w:rPr>
              <w:t>价格</w:t>
            </w:r>
          </w:p>
        </w:tc>
        <w:tc>
          <w:tcPr>
            <w:tcW w:w="2238" w:type="dxa"/>
            <w:vAlign w:val="center"/>
          </w:tcPr>
          <w:p w:rsidR="0078268A" w:rsidRDefault="00EB0E5C">
            <w:pPr>
              <w:spacing w:after="0" w:line="360" w:lineRule="auto"/>
              <w:jc w:val="center"/>
              <w:rPr>
                <w:rFonts w:ascii="宋体" w:eastAsia="宋体" w:hAnsi="宋体" w:cs="宋体"/>
                <w:b/>
                <w:sz w:val="24"/>
                <w:szCs w:val="24"/>
              </w:rPr>
            </w:pPr>
            <w:r>
              <w:rPr>
                <w:rFonts w:ascii="宋体" w:eastAsia="宋体" w:hAnsi="宋体" w:cs="宋体" w:hint="eastAsia"/>
                <w:b/>
                <w:sz w:val="24"/>
                <w:szCs w:val="24"/>
              </w:rPr>
              <w:t>数量</w:t>
            </w:r>
          </w:p>
        </w:tc>
        <w:tc>
          <w:tcPr>
            <w:tcW w:w="1848" w:type="dxa"/>
            <w:vAlign w:val="center"/>
          </w:tcPr>
          <w:p w:rsidR="0078268A" w:rsidRDefault="00EB0E5C">
            <w:pPr>
              <w:spacing w:after="0" w:line="360" w:lineRule="auto"/>
              <w:jc w:val="center"/>
              <w:rPr>
                <w:rFonts w:ascii="宋体" w:eastAsia="宋体" w:hAnsi="宋体" w:cs="宋体"/>
                <w:b/>
                <w:bCs/>
                <w:sz w:val="24"/>
                <w:szCs w:val="24"/>
              </w:rPr>
            </w:pPr>
            <w:r>
              <w:rPr>
                <w:rFonts w:ascii="宋体" w:eastAsia="宋体" w:hAnsi="宋体" w:cs="宋体" w:hint="eastAsia"/>
                <w:b/>
                <w:bCs/>
                <w:sz w:val="24"/>
                <w:szCs w:val="24"/>
              </w:rPr>
              <w:t>备注</w:t>
            </w:r>
          </w:p>
        </w:tc>
      </w:tr>
      <w:tr w:rsidR="0078268A">
        <w:trPr>
          <w:trHeight w:val="465"/>
          <w:jc w:val="center"/>
        </w:trPr>
        <w:tc>
          <w:tcPr>
            <w:tcW w:w="3227" w:type="dxa"/>
            <w:gridSpan w:val="2"/>
            <w:vAlign w:val="center"/>
          </w:tcPr>
          <w:p w:rsidR="0078268A" w:rsidRDefault="00EB0E5C">
            <w:pPr>
              <w:spacing w:after="0" w:line="360" w:lineRule="auto"/>
            </w:pPr>
            <w:r>
              <w:rPr>
                <w:rFonts w:hint="eastAsia"/>
              </w:rPr>
              <w:t>……</w:t>
            </w:r>
          </w:p>
          <w:p w:rsidR="0078268A" w:rsidRDefault="0078268A">
            <w:pPr>
              <w:pStyle w:val="af1"/>
              <w:framePr w:wrap="auto" w:yAlign="inline"/>
              <w:ind w:firstLine="0"/>
              <w:rPr>
                <w:rFonts w:hint="default"/>
              </w:rPr>
            </w:pPr>
          </w:p>
        </w:tc>
        <w:tc>
          <w:tcPr>
            <w:tcW w:w="1701" w:type="dxa"/>
            <w:vAlign w:val="center"/>
          </w:tcPr>
          <w:p w:rsidR="0078268A" w:rsidRDefault="0078268A">
            <w:pPr>
              <w:spacing w:after="0" w:line="360" w:lineRule="auto"/>
              <w:jc w:val="center"/>
              <w:rPr>
                <w:rFonts w:ascii="宋体" w:eastAsia="宋体" w:hAnsi="宋体" w:cs="宋体"/>
                <w:sz w:val="24"/>
                <w:szCs w:val="24"/>
              </w:rPr>
            </w:pPr>
          </w:p>
        </w:tc>
        <w:tc>
          <w:tcPr>
            <w:tcW w:w="2238" w:type="dxa"/>
            <w:vAlign w:val="center"/>
          </w:tcPr>
          <w:p w:rsidR="0078268A" w:rsidRDefault="0078268A">
            <w:pPr>
              <w:spacing w:after="0" w:line="360" w:lineRule="auto"/>
              <w:ind w:firstLineChars="4" w:firstLine="9"/>
              <w:jc w:val="center"/>
              <w:rPr>
                <w:rFonts w:ascii="宋体" w:eastAsia="宋体" w:hAnsi="宋体" w:cs="宋体"/>
                <w:sz w:val="24"/>
                <w:szCs w:val="24"/>
              </w:rPr>
            </w:pPr>
          </w:p>
        </w:tc>
        <w:tc>
          <w:tcPr>
            <w:tcW w:w="1848" w:type="dxa"/>
            <w:vAlign w:val="center"/>
          </w:tcPr>
          <w:p w:rsidR="0078268A" w:rsidRDefault="0078268A">
            <w:pPr>
              <w:spacing w:after="0" w:line="360" w:lineRule="auto"/>
              <w:ind w:firstLineChars="4" w:firstLine="9"/>
              <w:jc w:val="center"/>
              <w:rPr>
                <w:rFonts w:ascii="宋体" w:eastAsia="宋体" w:hAnsi="宋体" w:cs="宋体"/>
                <w:sz w:val="24"/>
                <w:szCs w:val="24"/>
              </w:rPr>
            </w:pPr>
          </w:p>
        </w:tc>
      </w:tr>
      <w:tr w:rsidR="0078268A">
        <w:trPr>
          <w:trHeight w:val="465"/>
          <w:jc w:val="center"/>
        </w:trPr>
        <w:tc>
          <w:tcPr>
            <w:tcW w:w="3227" w:type="dxa"/>
            <w:gridSpan w:val="2"/>
            <w:vAlign w:val="center"/>
          </w:tcPr>
          <w:p w:rsidR="0078268A" w:rsidRDefault="0078268A">
            <w:pPr>
              <w:spacing w:after="0" w:line="360" w:lineRule="auto"/>
              <w:rPr>
                <w:rFonts w:ascii="宋体" w:eastAsia="宋体" w:hAnsi="宋体" w:cs="宋体"/>
                <w:sz w:val="24"/>
                <w:szCs w:val="24"/>
              </w:rPr>
            </w:pPr>
          </w:p>
        </w:tc>
        <w:tc>
          <w:tcPr>
            <w:tcW w:w="1701" w:type="dxa"/>
            <w:vAlign w:val="center"/>
          </w:tcPr>
          <w:p w:rsidR="0078268A" w:rsidRDefault="0078268A">
            <w:pPr>
              <w:spacing w:after="0" w:line="360" w:lineRule="auto"/>
              <w:jc w:val="center"/>
              <w:rPr>
                <w:rFonts w:ascii="宋体" w:eastAsia="宋体" w:hAnsi="宋体" w:cs="宋体"/>
                <w:sz w:val="24"/>
                <w:szCs w:val="24"/>
              </w:rPr>
            </w:pPr>
          </w:p>
        </w:tc>
        <w:tc>
          <w:tcPr>
            <w:tcW w:w="2238" w:type="dxa"/>
            <w:vAlign w:val="center"/>
          </w:tcPr>
          <w:p w:rsidR="0078268A" w:rsidRDefault="0078268A">
            <w:pPr>
              <w:spacing w:after="0" w:line="360" w:lineRule="auto"/>
              <w:jc w:val="center"/>
              <w:rPr>
                <w:rFonts w:ascii="宋体" w:eastAsia="宋体" w:hAnsi="宋体" w:cs="宋体"/>
                <w:sz w:val="24"/>
                <w:szCs w:val="24"/>
              </w:rPr>
            </w:pPr>
          </w:p>
        </w:tc>
        <w:tc>
          <w:tcPr>
            <w:tcW w:w="1848" w:type="dxa"/>
            <w:vAlign w:val="center"/>
          </w:tcPr>
          <w:p w:rsidR="0078268A" w:rsidRDefault="0078268A">
            <w:pPr>
              <w:spacing w:after="0" w:line="360" w:lineRule="auto"/>
              <w:jc w:val="center"/>
              <w:rPr>
                <w:rFonts w:ascii="宋体" w:eastAsia="宋体" w:hAnsi="宋体" w:cs="宋体"/>
                <w:sz w:val="24"/>
                <w:szCs w:val="24"/>
              </w:rPr>
            </w:pPr>
          </w:p>
        </w:tc>
      </w:tr>
      <w:tr w:rsidR="0078268A">
        <w:trPr>
          <w:trHeight w:val="465"/>
          <w:jc w:val="center"/>
        </w:trPr>
        <w:tc>
          <w:tcPr>
            <w:tcW w:w="3227" w:type="dxa"/>
            <w:gridSpan w:val="2"/>
            <w:vAlign w:val="center"/>
          </w:tcPr>
          <w:p w:rsidR="0078268A" w:rsidRDefault="0078268A">
            <w:pPr>
              <w:spacing w:after="0" w:line="360" w:lineRule="auto"/>
              <w:rPr>
                <w:rFonts w:ascii="宋体" w:eastAsia="宋体" w:hAnsi="宋体" w:cs="宋体"/>
                <w:sz w:val="24"/>
                <w:szCs w:val="24"/>
              </w:rPr>
            </w:pPr>
          </w:p>
        </w:tc>
        <w:tc>
          <w:tcPr>
            <w:tcW w:w="1701" w:type="dxa"/>
            <w:vAlign w:val="center"/>
          </w:tcPr>
          <w:p w:rsidR="0078268A" w:rsidRDefault="0078268A">
            <w:pPr>
              <w:spacing w:after="0" w:line="360" w:lineRule="auto"/>
              <w:jc w:val="center"/>
              <w:rPr>
                <w:rFonts w:ascii="宋体" w:eastAsia="宋体" w:hAnsi="宋体" w:cs="宋体"/>
                <w:sz w:val="24"/>
                <w:szCs w:val="24"/>
              </w:rPr>
            </w:pPr>
          </w:p>
        </w:tc>
        <w:tc>
          <w:tcPr>
            <w:tcW w:w="2238" w:type="dxa"/>
            <w:vAlign w:val="center"/>
          </w:tcPr>
          <w:p w:rsidR="0078268A" w:rsidRDefault="0078268A">
            <w:pPr>
              <w:spacing w:after="0" w:line="360" w:lineRule="auto"/>
              <w:jc w:val="center"/>
              <w:rPr>
                <w:rFonts w:ascii="宋体" w:eastAsia="宋体" w:hAnsi="宋体" w:cs="宋体"/>
                <w:sz w:val="24"/>
                <w:szCs w:val="24"/>
              </w:rPr>
            </w:pPr>
          </w:p>
        </w:tc>
        <w:tc>
          <w:tcPr>
            <w:tcW w:w="1848" w:type="dxa"/>
            <w:vAlign w:val="center"/>
          </w:tcPr>
          <w:p w:rsidR="0078268A" w:rsidRDefault="0078268A">
            <w:pPr>
              <w:spacing w:after="0" w:line="360" w:lineRule="auto"/>
              <w:jc w:val="center"/>
              <w:rPr>
                <w:rFonts w:ascii="宋体" w:eastAsia="宋体" w:hAnsi="宋体" w:cs="宋体"/>
                <w:sz w:val="24"/>
                <w:szCs w:val="24"/>
              </w:rPr>
            </w:pPr>
          </w:p>
        </w:tc>
      </w:tr>
      <w:tr w:rsidR="0078268A">
        <w:trPr>
          <w:trHeight w:val="465"/>
          <w:jc w:val="center"/>
        </w:trPr>
        <w:tc>
          <w:tcPr>
            <w:tcW w:w="3227" w:type="dxa"/>
            <w:gridSpan w:val="2"/>
            <w:vAlign w:val="center"/>
          </w:tcPr>
          <w:p w:rsidR="0078268A" w:rsidRDefault="0078268A">
            <w:pPr>
              <w:spacing w:after="0" w:line="360" w:lineRule="auto"/>
              <w:rPr>
                <w:rFonts w:ascii="宋体" w:eastAsia="宋体" w:hAnsi="宋体" w:cs="宋体"/>
                <w:sz w:val="24"/>
                <w:szCs w:val="24"/>
              </w:rPr>
            </w:pPr>
          </w:p>
        </w:tc>
        <w:tc>
          <w:tcPr>
            <w:tcW w:w="1701" w:type="dxa"/>
            <w:vAlign w:val="center"/>
          </w:tcPr>
          <w:p w:rsidR="0078268A" w:rsidRDefault="0078268A">
            <w:pPr>
              <w:spacing w:after="0" w:line="360" w:lineRule="auto"/>
              <w:jc w:val="center"/>
              <w:rPr>
                <w:rFonts w:ascii="宋体" w:eastAsia="宋体" w:hAnsi="宋体" w:cs="宋体"/>
                <w:sz w:val="24"/>
                <w:szCs w:val="24"/>
              </w:rPr>
            </w:pPr>
          </w:p>
        </w:tc>
        <w:tc>
          <w:tcPr>
            <w:tcW w:w="2238" w:type="dxa"/>
            <w:vAlign w:val="center"/>
          </w:tcPr>
          <w:p w:rsidR="0078268A" w:rsidRDefault="0078268A">
            <w:pPr>
              <w:spacing w:after="0" w:line="360" w:lineRule="auto"/>
              <w:jc w:val="center"/>
              <w:rPr>
                <w:rFonts w:ascii="宋体" w:eastAsia="宋体" w:hAnsi="宋体" w:cs="宋体"/>
                <w:sz w:val="24"/>
                <w:szCs w:val="24"/>
              </w:rPr>
            </w:pPr>
          </w:p>
        </w:tc>
        <w:tc>
          <w:tcPr>
            <w:tcW w:w="1848" w:type="dxa"/>
            <w:vAlign w:val="center"/>
          </w:tcPr>
          <w:p w:rsidR="0078268A" w:rsidRDefault="0078268A">
            <w:pPr>
              <w:spacing w:after="0" w:line="360" w:lineRule="auto"/>
              <w:jc w:val="center"/>
              <w:rPr>
                <w:rFonts w:ascii="宋体" w:eastAsia="宋体" w:hAnsi="宋体" w:cs="宋体"/>
                <w:sz w:val="24"/>
                <w:szCs w:val="24"/>
              </w:rPr>
            </w:pPr>
          </w:p>
        </w:tc>
      </w:tr>
      <w:tr w:rsidR="0078268A">
        <w:trPr>
          <w:trHeight w:val="465"/>
          <w:jc w:val="center"/>
        </w:trPr>
        <w:tc>
          <w:tcPr>
            <w:tcW w:w="3227" w:type="dxa"/>
            <w:gridSpan w:val="2"/>
            <w:vAlign w:val="center"/>
          </w:tcPr>
          <w:p w:rsidR="0078268A" w:rsidRDefault="0078268A">
            <w:pPr>
              <w:spacing w:after="0" w:line="360" w:lineRule="auto"/>
              <w:rPr>
                <w:rFonts w:ascii="宋体" w:eastAsia="宋体" w:hAnsi="宋体" w:cs="宋体"/>
                <w:sz w:val="24"/>
                <w:szCs w:val="24"/>
              </w:rPr>
            </w:pPr>
          </w:p>
        </w:tc>
        <w:tc>
          <w:tcPr>
            <w:tcW w:w="1701" w:type="dxa"/>
            <w:vAlign w:val="center"/>
          </w:tcPr>
          <w:p w:rsidR="0078268A" w:rsidRDefault="0078268A">
            <w:pPr>
              <w:spacing w:after="0" w:line="360" w:lineRule="auto"/>
              <w:jc w:val="center"/>
              <w:rPr>
                <w:rFonts w:ascii="宋体" w:eastAsia="宋体" w:hAnsi="宋体" w:cs="宋体"/>
                <w:sz w:val="24"/>
                <w:szCs w:val="24"/>
              </w:rPr>
            </w:pPr>
          </w:p>
        </w:tc>
        <w:tc>
          <w:tcPr>
            <w:tcW w:w="2238" w:type="dxa"/>
            <w:vAlign w:val="center"/>
          </w:tcPr>
          <w:p w:rsidR="0078268A" w:rsidRDefault="0078268A">
            <w:pPr>
              <w:spacing w:after="0" w:line="360" w:lineRule="auto"/>
              <w:jc w:val="center"/>
              <w:rPr>
                <w:rFonts w:ascii="宋体" w:eastAsia="宋体" w:hAnsi="宋体" w:cs="宋体"/>
                <w:sz w:val="24"/>
                <w:szCs w:val="24"/>
              </w:rPr>
            </w:pPr>
          </w:p>
        </w:tc>
        <w:tc>
          <w:tcPr>
            <w:tcW w:w="1848" w:type="dxa"/>
            <w:vAlign w:val="center"/>
          </w:tcPr>
          <w:p w:rsidR="0078268A" w:rsidRDefault="0078268A">
            <w:pPr>
              <w:spacing w:after="0" w:line="360" w:lineRule="auto"/>
              <w:jc w:val="center"/>
              <w:rPr>
                <w:rFonts w:ascii="宋体" w:eastAsia="宋体" w:hAnsi="宋体" w:cs="宋体"/>
                <w:sz w:val="24"/>
                <w:szCs w:val="24"/>
              </w:rPr>
            </w:pPr>
          </w:p>
        </w:tc>
      </w:tr>
      <w:tr w:rsidR="0078268A">
        <w:trPr>
          <w:trHeight w:val="465"/>
          <w:jc w:val="center"/>
        </w:trPr>
        <w:tc>
          <w:tcPr>
            <w:tcW w:w="3227" w:type="dxa"/>
            <w:gridSpan w:val="2"/>
            <w:vAlign w:val="center"/>
          </w:tcPr>
          <w:p w:rsidR="0078268A" w:rsidRDefault="0078268A">
            <w:pPr>
              <w:spacing w:after="0" w:line="360" w:lineRule="auto"/>
              <w:jc w:val="center"/>
              <w:rPr>
                <w:rFonts w:ascii="宋体" w:eastAsia="宋体" w:hAnsi="宋体" w:cs="宋体"/>
                <w:sz w:val="24"/>
                <w:szCs w:val="24"/>
              </w:rPr>
            </w:pPr>
          </w:p>
        </w:tc>
        <w:tc>
          <w:tcPr>
            <w:tcW w:w="1701" w:type="dxa"/>
            <w:vAlign w:val="center"/>
          </w:tcPr>
          <w:p w:rsidR="0078268A" w:rsidRDefault="0078268A">
            <w:pPr>
              <w:spacing w:after="0" w:line="360" w:lineRule="auto"/>
              <w:jc w:val="center"/>
              <w:rPr>
                <w:rFonts w:ascii="宋体" w:eastAsia="宋体" w:hAnsi="宋体" w:cs="宋体"/>
                <w:sz w:val="24"/>
                <w:szCs w:val="24"/>
              </w:rPr>
            </w:pPr>
          </w:p>
        </w:tc>
        <w:tc>
          <w:tcPr>
            <w:tcW w:w="2238" w:type="dxa"/>
            <w:vAlign w:val="center"/>
          </w:tcPr>
          <w:p w:rsidR="0078268A" w:rsidRDefault="0078268A">
            <w:pPr>
              <w:spacing w:after="0" w:line="360" w:lineRule="auto"/>
              <w:jc w:val="center"/>
              <w:rPr>
                <w:rFonts w:ascii="宋体" w:eastAsia="宋体" w:hAnsi="宋体" w:cs="宋体"/>
                <w:sz w:val="24"/>
                <w:szCs w:val="24"/>
              </w:rPr>
            </w:pPr>
          </w:p>
        </w:tc>
        <w:tc>
          <w:tcPr>
            <w:tcW w:w="1848" w:type="dxa"/>
            <w:vAlign w:val="center"/>
          </w:tcPr>
          <w:p w:rsidR="0078268A" w:rsidRDefault="0078268A">
            <w:pPr>
              <w:spacing w:after="0" w:line="360" w:lineRule="auto"/>
              <w:jc w:val="center"/>
              <w:rPr>
                <w:rFonts w:ascii="宋体" w:eastAsia="宋体" w:hAnsi="宋体" w:cs="宋体"/>
                <w:sz w:val="24"/>
                <w:szCs w:val="24"/>
              </w:rPr>
            </w:pPr>
          </w:p>
        </w:tc>
      </w:tr>
    </w:tbl>
    <w:p w:rsidR="0078268A" w:rsidRDefault="00EB0E5C">
      <w:pPr>
        <w:spacing w:after="0" w:line="360" w:lineRule="auto"/>
        <w:ind w:left="180"/>
        <w:rPr>
          <w:rFonts w:ascii="宋体" w:eastAsia="宋体" w:hAnsi="宋体" w:cs="宋体"/>
          <w:sz w:val="24"/>
          <w:szCs w:val="24"/>
        </w:rPr>
      </w:pPr>
      <w:r>
        <w:rPr>
          <w:rFonts w:ascii="宋体" w:eastAsia="宋体" w:hAnsi="宋体" w:cs="宋体" w:hint="eastAsia"/>
          <w:sz w:val="24"/>
          <w:szCs w:val="24"/>
        </w:rPr>
        <w:t>注：</w:t>
      </w:r>
      <w:r>
        <w:rPr>
          <w:rFonts w:ascii="宋体" w:eastAsia="宋体" w:hAnsi="宋体" w:cs="宋体" w:hint="eastAsia"/>
          <w:sz w:val="24"/>
          <w:szCs w:val="24"/>
        </w:rPr>
        <w:t xml:space="preserve">1. </w:t>
      </w:r>
      <w:r>
        <w:rPr>
          <w:rFonts w:ascii="宋体" w:eastAsia="宋体" w:hAnsi="宋体" w:cs="宋体" w:hint="eastAsia"/>
          <w:sz w:val="24"/>
          <w:szCs w:val="24"/>
        </w:rPr>
        <w:t>本表第一行填写本项目投标总价</w:t>
      </w:r>
      <w:r>
        <w:rPr>
          <w:rFonts w:ascii="宋体" w:eastAsia="宋体" w:hAnsi="宋体" w:cs="宋体" w:hint="eastAsia"/>
          <w:sz w:val="24"/>
          <w:szCs w:val="24"/>
        </w:rPr>
        <w:t xml:space="preserve"> </w:t>
      </w:r>
    </w:p>
    <w:p w:rsidR="0078268A" w:rsidRDefault="00EB0E5C" w:rsidP="00414E4B">
      <w:pPr>
        <w:spacing w:after="0" w:line="360" w:lineRule="auto"/>
        <w:ind w:left="180" w:firstLineChars="200" w:firstLine="446"/>
        <w:rPr>
          <w:rFonts w:ascii="宋体" w:eastAsia="宋体" w:hAnsi="宋体" w:cs="宋体"/>
          <w:sz w:val="24"/>
          <w:szCs w:val="24"/>
        </w:rPr>
      </w:pPr>
      <w:r>
        <w:rPr>
          <w:rFonts w:ascii="宋体" w:eastAsia="宋体" w:hAnsi="宋体" w:cs="宋体" w:hint="eastAsia"/>
          <w:sz w:val="24"/>
          <w:szCs w:val="24"/>
        </w:rPr>
        <w:t xml:space="preserve">2. </w:t>
      </w:r>
      <w:r>
        <w:rPr>
          <w:rFonts w:ascii="宋体" w:eastAsia="宋体" w:hAnsi="宋体" w:cs="宋体" w:hint="eastAsia"/>
          <w:sz w:val="24"/>
          <w:szCs w:val="24"/>
        </w:rPr>
        <w:t>下面应填写分项价格及分项名称（分项名称可根据实际情况增减、修改），分项价格汇总应等于总价</w:t>
      </w:r>
    </w:p>
    <w:p w:rsidR="0078268A" w:rsidRDefault="00EB0E5C" w:rsidP="00414E4B">
      <w:pPr>
        <w:spacing w:after="0" w:line="360" w:lineRule="auto"/>
        <w:ind w:left="192" w:firstLineChars="1645" w:firstLine="3671"/>
        <w:rPr>
          <w:rFonts w:ascii="宋体" w:eastAsia="宋体" w:hAnsi="宋体" w:cs="宋体"/>
          <w:sz w:val="24"/>
          <w:szCs w:val="24"/>
        </w:rPr>
      </w:pPr>
      <w:r>
        <w:rPr>
          <w:rFonts w:ascii="宋体" w:eastAsia="宋体" w:hAnsi="宋体" w:cs="宋体" w:hint="eastAsia"/>
          <w:sz w:val="24"/>
          <w:szCs w:val="24"/>
        </w:rPr>
        <w:t>投标人代表签字：</w:t>
      </w:r>
      <w:r>
        <w:rPr>
          <w:rFonts w:ascii="宋体" w:eastAsia="宋体" w:hAnsi="宋体" w:cs="宋体" w:hint="eastAsia"/>
          <w:sz w:val="24"/>
          <w:szCs w:val="24"/>
        </w:rPr>
        <w:t>_______________</w:t>
      </w:r>
    </w:p>
    <w:p w:rsidR="0078268A" w:rsidRDefault="00EB0E5C" w:rsidP="00414E4B">
      <w:pPr>
        <w:spacing w:after="0" w:line="360" w:lineRule="auto"/>
        <w:ind w:left="192" w:firstLineChars="1645" w:firstLine="3671"/>
        <w:rPr>
          <w:rFonts w:ascii="宋体" w:eastAsia="宋体" w:hAnsi="宋体" w:cs="宋体"/>
          <w:sz w:val="24"/>
          <w:szCs w:val="24"/>
        </w:rPr>
      </w:pPr>
      <w:r>
        <w:rPr>
          <w:rFonts w:ascii="宋体" w:eastAsia="宋体" w:hAnsi="宋体" w:cs="宋体" w:hint="eastAsia"/>
          <w:sz w:val="24"/>
          <w:szCs w:val="24"/>
        </w:rPr>
        <w:t>职务：</w:t>
      </w:r>
      <w:r>
        <w:rPr>
          <w:rFonts w:ascii="宋体" w:eastAsia="宋体" w:hAnsi="宋体" w:cs="宋体" w:hint="eastAsia"/>
          <w:sz w:val="24"/>
          <w:szCs w:val="24"/>
        </w:rPr>
        <w:t>_________</w:t>
      </w:r>
      <w:r>
        <w:rPr>
          <w:rFonts w:ascii="宋体" w:eastAsia="宋体" w:hAnsi="宋体" w:cs="宋体" w:hint="eastAsia"/>
          <w:sz w:val="24"/>
          <w:szCs w:val="24"/>
        </w:rPr>
        <w:t>日期：</w:t>
      </w:r>
      <w:r>
        <w:rPr>
          <w:rFonts w:ascii="宋体" w:eastAsia="宋体" w:hAnsi="宋体" w:cs="宋体" w:hint="eastAsia"/>
          <w:sz w:val="24"/>
          <w:szCs w:val="24"/>
        </w:rPr>
        <w:t>__________</w:t>
      </w:r>
    </w:p>
    <w:p w:rsidR="0078268A" w:rsidRDefault="00EB0E5C" w:rsidP="00414E4B">
      <w:pPr>
        <w:spacing w:after="0" w:line="360" w:lineRule="auto"/>
        <w:ind w:left="192" w:firstLineChars="1645" w:firstLine="3671"/>
        <w:rPr>
          <w:rFonts w:ascii="宋体" w:eastAsia="宋体" w:hAnsi="宋体" w:cs="宋体"/>
          <w:sz w:val="24"/>
          <w:szCs w:val="24"/>
        </w:rPr>
      </w:pPr>
      <w:r>
        <w:rPr>
          <w:rFonts w:ascii="宋体" w:eastAsia="宋体" w:hAnsi="宋体" w:cs="宋体" w:hint="eastAsia"/>
          <w:sz w:val="24"/>
          <w:szCs w:val="24"/>
        </w:rPr>
        <w:t>投标人名称（公章）：</w:t>
      </w:r>
      <w:r>
        <w:rPr>
          <w:rFonts w:ascii="宋体" w:eastAsia="宋体" w:hAnsi="宋体" w:cs="宋体" w:hint="eastAsia"/>
          <w:sz w:val="24"/>
          <w:szCs w:val="24"/>
        </w:rPr>
        <w:t>_____________</w:t>
      </w:r>
    </w:p>
    <w:p w:rsidR="0078268A" w:rsidRDefault="0078268A">
      <w:pPr>
        <w:spacing w:after="0" w:line="360" w:lineRule="auto"/>
        <w:rPr>
          <w:rFonts w:ascii="宋体" w:eastAsia="宋体" w:hAnsi="宋体" w:cs="宋体"/>
          <w:sz w:val="24"/>
          <w:szCs w:val="24"/>
        </w:rPr>
      </w:pPr>
    </w:p>
    <w:p w:rsidR="0078268A" w:rsidRDefault="0078268A">
      <w:pPr>
        <w:tabs>
          <w:tab w:val="left" w:pos="7418"/>
        </w:tabs>
        <w:rPr>
          <w:rFonts w:ascii="宋体" w:eastAsia="宋体" w:hAnsi="宋体" w:cs="宋体"/>
          <w:sz w:val="24"/>
          <w:szCs w:val="24"/>
        </w:rPr>
      </w:pPr>
    </w:p>
    <w:sectPr w:rsidR="0078268A">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E5C" w:rsidRDefault="00EB0E5C">
      <w:pPr>
        <w:spacing w:after="0"/>
      </w:pPr>
      <w:r>
        <w:separator/>
      </w:r>
    </w:p>
  </w:endnote>
  <w:endnote w:type="continuationSeparator" w:id="0">
    <w:p w:rsidR="00EB0E5C" w:rsidRDefault="00EB0E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roman"/>
    <w:pitch w:val="default"/>
    <w:sig w:usb0="00000000" w:usb1="00000000" w:usb2="00000010" w:usb3="00000000" w:csb0="00040000" w:csb1="00000000"/>
  </w:font>
  <w:font w:name="Helvetica Neue">
    <w:altName w:val="Segoe Print"/>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68A" w:rsidRDefault="0078268A">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68A" w:rsidRDefault="00EB0E5C">
    <w:pPr>
      <w:pStyle w:val="a8"/>
    </w:pPr>
    <w:r>
      <w:pict>
        <v:shapetype id="_x0000_t202" coordsize="21600,21600" o:spt="202" path="m,l,21600r21600,l21600,xe">
          <v:stroke joinstyle="miter"/>
          <v:path gradientshapeok="t" o:connecttype="rect"/>
        </v:shapetype>
        <v:shape id="_x0000_s2049" type="#_x0000_t202" style="position:absolute;margin-left:0;margin-top:0;width:2in;height:2in;z-index:25165721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A&#10;" filled="f" stroked="f">
          <v:textbox style="mso-fit-shape-to-text:t" inset="0,0,0,0">
            <w:txbxContent>
              <w:p w:rsidR="0078268A" w:rsidRDefault="00EB0E5C">
                <w:pPr>
                  <w:rPr>
                    <w:sz w:val="18"/>
                  </w:rPr>
                </w:pPr>
                <w:r>
                  <w:fldChar w:fldCharType="begin"/>
                </w:r>
                <w:r>
                  <w:instrText xml:space="preserve"> PAGE  \* MERGEFORMAT </w:instrText>
                </w:r>
                <w:r>
                  <w:fldChar w:fldCharType="separate"/>
                </w:r>
                <w:r w:rsidR="00414E4B" w:rsidRPr="00414E4B">
                  <w:rPr>
                    <w:noProof/>
                    <w:sz w:val="18"/>
                  </w:rPr>
                  <w:t>21</w:t>
                </w:r>
                <w:r>
                  <w:rPr>
                    <w:sz w:val="18"/>
                  </w:rPr>
                  <w:fldChar w:fldCharType="end"/>
                </w:r>
              </w:p>
            </w:txbxContent>
          </v:textbox>
          <w10:wrap anchorx="margin"/>
        </v:shape>
      </w:pict>
    </w:r>
  </w:p>
  <w:p w:rsidR="0078268A" w:rsidRDefault="007826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E5C" w:rsidRDefault="00EB0E5C">
      <w:pPr>
        <w:spacing w:after="0"/>
      </w:pPr>
      <w:r>
        <w:separator/>
      </w:r>
    </w:p>
  </w:footnote>
  <w:footnote w:type="continuationSeparator" w:id="0">
    <w:p w:rsidR="00EB0E5C" w:rsidRDefault="00EB0E5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68A" w:rsidRDefault="0078268A">
    <w:pPr>
      <w:pStyle w:val="a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45932A"/>
    <w:multiLevelType w:val="singleLevel"/>
    <w:tmpl w:val="FC45932A"/>
    <w:lvl w:ilvl="0">
      <w:start w:val="6"/>
      <w:numFmt w:val="chineseCounting"/>
      <w:suff w:val="nothing"/>
      <w:lvlText w:val="（%1）"/>
      <w:lvlJc w:val="left"/>
      <w:pPr>
        <w:ind w:left="480" w:firstLine="0"/>
      </w:pPr>
      <w:rPr>
        <w:rFonts w:hint="eastAsia"/>
      </w:rPr>
    </w:lvl>
  </w:abstractNum>
  <w:abstractNum w:abstractNumId="1">
    <w:nsid w:val="366B71A1"/>
    <w:multiLevelType w:val="multilevel"/>
    <w:tmpl w:val="366B71A1"/>
    <w:lvl w:ilvl="0">
      <w:start w:val="1"/>
      <w:numFmt w:val="decimal"/>
      <w:lvlText w:val="（%1）"/>
      <w:lvlJc w:val="left"/>
      <w:pPr>
        <w:tabs>
          <w:tab w:val="left" w:pos="1321"/>
        </w:tabs>
        <w:ind w:left="1321" w:hanging="720"/>
      </w:pPr>
      <w:rPr>
        <w:rFonts w:cs="Times New Roman" w:hint="default"/>
      </w:rPr>
    </w:lvl>
    <w:lvl w:ilvl="1">
      <w:start w:val="1"/>
      <w:numFmt w:val="lowerLetter"/>
      <w:lvlText w:val="%2)"/>
      <w:lvlJc w:val="left"/>
      <w:pPr>
        <w:tabs>
          <w:tab w:val="left" w:pos="1441"/>
        </w:tabs>
        <w:ind w:left="1441" w:hanging="420"/>
      </w:pPr>
      <w:rPr>
        <w:rFonts w:cs="Times New Roman"/>
      </w:rPr>
    </w:lvl>
    <w:lvl w:ilvl="2">
      <w:start w:val="1"/>
      <w:numFmt w:val="lowerRoman"/>
      <w:lvlText w:val="%3."/>
      <w:lvlJc w:val="right"/>
      <w:pPr>
        <w:tabs>
          <w:tab w:val="left" w:pos="1861"/>
        </w:tabs>
        <w:ind w:left="1861" w:hanging="420"/>
      </w:pPr>
      <w:rPr>
        <w:rFonts w:cs="Times New Roman"/>
      </w:rPr>
    </w:lvl>
    <w:lvl w:ilvl="3">
      <w:start w:val="1"/>
      <w:numFmt w:val="decimal"/>
      <w:lvlText w:val="%4."/>
      <w:lvlJc w:val="left"/>
      <w:pPr>
        <w:tabs>
          <w:tab w:val="left" w:pos="2281"/>
        </w:tabs>
        <w:ind w:left="2281" w:hanging="420"/>
      </w:pPr>
      <w:rPr>
        <w:rFonts w:cs="Times New Roman"/>
      </w:rPr>
    </w:lvl>
    <w:lvl w:ilvl="4">
      <w:start w:val="1"/>
      <w:numFmt w:val="lowerLetter"/>
      <w:lvlText w:val="%5)"/>
      <w:lvlJc w:val="left"/>
      <w:pPr>
        <w:tabs>
          <w:tab w:val="left" w:pos="2701"/>
        </w:tabs>
        <w:ind w:left="2701" w:hanging="420"/>
      </w:pPr>
      <w:rPr>
        <w:rFonts w:cs="Times New Roman"/>
      </w:rPr>
    </w:lvl>
    <w:lvl w:ilvl="5">
      <w:start w:val="1"/>
      <w:numFmt w:val="lowerRoman"/>
      <w:lvlText w:val="%6."/>
      <w:lvlJc w:val="right"/>
      <w:pPr>
        <w:tabs>
          <w:tab w:val="left" w:pos="3121"/>
        </w:tabs>
        <w:ind w:left="3121" w:hanging="420"/>
      </w:pPr>
      <w:rPr>
        <w:rFonts w:cs="Times New Roman"/>
      </w:rPr>
    </w:lvl>
    <w:lvl w:ilvl="6">
      <w:start w:val="1"/>
      <w:numFmt w:val="decimal"/>
      <w:lvlText w:val="%7."/>
      <w:lvlJc w:val="left"/>
      <w:pPr>
        <w:tabs>
          <w:tab w:val="left" w:pos="3541"/>
        </w:tabs>
        <w:ind w:left="3541" w:hanging="420"/>
      </w:pPr>
      <w:rPr>
        <w:rFonts w:cs="Times New Roman"/>
      </w:rPr>
    </w:lvl>
    <w:lvl w:ilvl="7">
      <w:start w:val="1"/>
      <w:numFmt w:val="lowerLetter"/>
      <w:lvlText w:val="%8)"/>
      <w:lvlJc w:val="left"/>
      <w:pPr>
        <w:tabs>
          <w:tab w:val="left" w:pos="3961"/>
        </w:tabs>
        <w:ind w:left="3961" w:hanging="420"/>
      </w:pPr>
      <w:rPr>
        <w:rFonts w:cs="Times New Roman"/>
      </w:rPr>
    </w:lvl>
    <w:lvl w:ilvl="8">
      <w:start w:val="1"/>
      <w:numFmt w:val="lowerRoman"/>
      <w:lvlText w:val="%9."/>
      <w:lvlJc w:val="right"/>
      <w:pPr>
        <w:tabs>
          <w:tab w:val="left" w:pos="4381"/>
        </w:tabs>
        <w:ind w:left="4381" w:hanging="420"/>
      </w:pPr>
      <w:rPr>
        <w:rFonts w:cs="Times New Roman"/>
      </w:rPr>
    </w:lvl>
  </w:abstractNum>
  <w:abstractNum w:abstractNumId="2">
    <w:nsid w:val="720B5377"/>
    <w:multiLevelType w:val="multilevel"/>
    <w:tmpl w:val="720B5377"/>
    <w:lvl w:ilvl="0">
      <w:start w:val="1"/>
      <w:numFmt w:val="decimal"/>
      <w:lvlText w:val="%1、"/>
      <w:lvlJc w:val="left"/>
      <w:pPr>
        <w:tabs>
          <w:tab w:val="left" w:pos="961"/>
        </w:tabs>
        <w:ind w:left="961" w:hanging="360"/>
      </w:pPr>
      <w:rPr>
        <w:rFonts w:cs="Times New Roman" w:hint="default"/>
      </w:rPr>
    </w:lvl>
    <w:lvl w:ilvl="1">
      <w:start w:val="6"/>
      <w:numFmt w:val="decimal"/>
      <w:lvlText w:val="（%2）"/>
      <w:lvlJc w:val="left"/>
      <w:pPr>
        <w:tabs>
          <w:tab w:val="left" w:pos="1741"/>
        </w:tabs>
        <w:ind w:left="1741" w:hanging="720"/>
      </w:pPr>
      <w:rPr>
        <w:rFonts w:cs="Times New Roman" w:hint="default"/>
      </w:rPr>
    </w:lvl>
    <w:lvl w:ilvl="2">
      <w:start w:val="1"/>
      <w:numFmt w:val="lowerRoman"/>
      <w:lvlText w:val="%3."/>
      <w:lvlJc w:val="right"/>
      <w:pPr>
        <w:tabs>
          <w:tab w:val="left" w:pos="1861"/>
        </w:tabs>
        <w:ind w:left="1861" w:hanging="420"/>
      </w:pPr>
      <w:rPr>
        <w:rFonts w:cs="Times New Roman"/>
      </w:rPr>
    </w:lvl>
    <w:lvl w:ilvl="3">
      <w:start w:val="1"/>
      <w:numFmt w:val="decimal"/>
      <w:lvlText w:val="%4."/>
      <w:lvlJc w:val="left"/>
      <w:pPr>
        <w:tabs>
          <w:tab w:val="left" w:pos="2281"/>
        </w:tabs>
        <w:ind w:left="2281" w:hanging="420"/>
      </w:pPr>
      <w:rPr>
        <w:rFonts w:cs="Times New Roman"/>
      </w:rPr>
    </w:lvl>
    <w:lvl w:ilvl="4">
      <w:start w:val="1"/>
      <w:numFmt w:val="lowerLetter"/>
      <w:lvlText w:val="%5)"/>
      <w:lvlJc w:val="left"/>
      <w:pPr>
        <w:tabs>
          <w:tab w:val="left" w:pos="2701"/>
        </w:tabs>
        <w:ind w:left="2701" w:hanging="420"/>
      </w:pPr>
      <w:rPr>
        <w:rFonts w:cs="Times New Roman"/>
      </w:rPr>
    </w:lvl>
    <w:lvl w:ilvl="5">
      <w:start w:val="1"/>
      <w:numFmt w:val="lowerRoman"/>
      <w:lvlText w:val="%6."/>
      <w:lvlJc w:val="right"/>
      <w:pPr>
        <w:tabs>
          <w:tab w:val="left" w:pos="3121"/>
        </w:tabs>
        <w:ind w:left="3121" w:hanging="420"/>
      </w:pPr>
      <w:rPr>
        <w:rFonts w:cs="Times New Roman"/>
      </w:rPr>
    </w:lvl>
    <w:lvl w:ilvl="6">
      <w:start w:val="1"/>
      <w:numFmt w:val="decimal"/>
      <w:lvlText w:val="%7."/>
      <w:lvlJc w:val="left"/>
      <w:pPr>
        <w:tabs>
          <w:tab w:val="left" w:pos="3541"/>
        </w:tabs>
        <w:ind w:left="3541" w:hanging="420"/>
      </w:pPr>
      <w:rPr>
        <w:rFonts w:cs="Times New Roman"/>
      </w:rPr>
    </w:lvl>
    <w:lvl w:ilvl="7">
      <w:start w:val="1"/>
      <w:numFmt w:val="lowerLetter"/>
      <w:lvlText w:val="%8)"/>
      <w:lvlJc w:val="left"/>
      <w:pPr>
        <w:tabs>
          <w:tab w:val="left" w:pos="3961"/>
        </w:tabs>
        <w:ind w:left="3961" w:hanging="420"/>
      </w:pPr>
      <w:rPr>
        <w:rFonts w:cs="Times New Roman"/>
      </w:rPr>
    </w:lvl>
    <w:lvl w:ilvl="8">
      <w:start w:val="1"/>
      <w:numFmt w:val="lowerRoman"/>
      <w:lvlText w:val="%9."/>
      <w:lvlJc w:val="right"/>
      <w:pPr>
        <w:tabs>
          <w:tab w:val="left" w:pos="4381"/>
        </w:tabs>
        <w:ind w:left="4381" w:hanging="420"/>
      </w:pPr>
      <w:rPr>
        <w:rFonts w:cs="Times New Roman"/>
      </w:rPr>
    </w:lvl>
  </w:abstractNum>
  <w:abstractNum w:abstractNumId="3">
    <w:nsid w:val="76C6BE23"/>
    <w:multiLevelType w:val="singleLevel"/>
    <w:tmpl w:val="76C6BE23"/>
    <w:lvl w:ilvl="0">
      <w:start w:val="2"/>
      <w:numFmt w:val="chineseCounting"/>
      <w:suff w:val="space"/>
      <w:lvlText w:val="第%1部分"/>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noLineBreaksAfter w:lang="zh-CN" w:val="$([{£¥·‘“〈《「『【〔〖〝﹙﹛﹝＄（．［｛￡￥"/>
  <w:noLineBreaksBefore w:lang="zh-CN" w:val="!%),.:;&gt;?]}¢¨°·ˇˉ―‖’”…‰′″›℃∶、。〃〉》」』】〕〗〞︶︺︾﹀﹄﹚﹜﹞！＂％＇），．：；？］｀｜｝～￠"/>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useFELayout/>
    <w:underlineTabInNumList/>
    <w:compatSetting w:name="compatibilityMode" w:uri="http://schemas.microsoft.com/office/word" w:val="12"/>
  </w:compat>
  <w:rsids>
    <w:rsidRoot w:val="0012067E"/>
    <w:rsid w:val="0012067E"/>
    <w:rsid w:val="00352B4E"/>
    <w:rsid w:val="00374A27"/>
    <w:rsid w:val="00414E4B"/>
    <w:rsid w:val="0078268A"/>
    <w:rsid w:val="00937AC1"/>
    <w:rsid w:val="0094093F"/>
    <w:rsid w:val="00943F9F"/>
    <w:rsid w:val="009F745C"/>
    <w:rsid w:val="00A06205"/>
    <w:rsid w:val="00C31935"/>
    <w:rsid w:val="00CD2BFC"/>
    <w:rsid w:val="00D828F3"/>
    <w:rsid w:val="00DD526F"/>
    <w:rsid w:val="00EB0E5C"/>
    <w:rsid w:val="00FB7779"/>
    <w:rsid w:val="54D76ABA"/>
    <w:rsid w:val="7914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0" w:unhideWhenUsed="0"/>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semiHidden="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semiHidden="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semiHidden="0" w:unhideWhenUsed="0" w:qFormat="1"/>
    <w:lsdException w:name="Block Text" w:locked="1"/>
    <w:lsdException w:name="Hyperlink" w:locked="1" w:semiHidden="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semiHidden="0" w:uiPriority="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adjustRightInd w:val="0"/>
      <w:snapToGrid w:val="0"/>
      <w:spacing w:after="200"/>
    </w:pPr>
    <w:rPr>
      <w:rFonts w:ascii="Tahoma" w:eastAsia="微软雅黑" w:hAnsi="Tahoma"/>
      <w:sz w:val="22"/>
      <w:szCs w:val="22"/>
    </w:rPr>
  </w:style>
  <w:style w:type="paragraph" w:styleId="1">
    <w:name w:val="heading 1"/>
    <w:basedOn w:val="a"/>
    <w:next w:val="a"/>
    <w:link w:val="1Char"/>
    <w:qFormat/>
    <w:pPr>
      <w:keepNext/>
      <w:keepLines/>
      <w:spacing w:before="20" w:after="20"/>
      <w:jc w:val="center"/>
      <w:outlineLvl w:val="0"/>
    </w:pPr>
    <w:rPr>
      <w:rFonts w:eastAsia="宋体"/>
      <w:b/>
      <w:kern w:val="44"/>
      <w:sz w:val="24"/>
    </w:rPr>
  </w:style>
  <w:style w:type="paragraph" w:styleId="3">
    <w:name w:val="heading 3"/>
    <w:basedOn w:val="a"/>
    <w:next w:val="a"/>
    <w:link w:val="3Char"/>
    <w:uiPriority w:val="99"/>
    <w:qFormat/>
    <w:pPr>
      <w:keepNext/>
      <w:keepLines/>
      <w:widowControl w:val="0"/>
      <w:adjustRightInd/>
      <w:snapToGrid/>
      <w:spacing w:before="260" w:after="260" w:line="416" w:lineRule="auto"/>
      <w:jc w:val="both"/>
      <w:outlineLvl w:val="2"/>
    </w:pPr>
    <w:rPr>
      <w:rFonts w:ascii="Times New Roman" w:eastAsia="宋体" w:hAnsi="Times New Roman"/>
      <w:b/>
      <w:bCs/>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widowControl w:val="0"/>
      <w:snapToGrid/>
      <w:spacing w:after="0" w:line="360" w:lineRule="atLeast"/>
      <w:jc w:val="both"/>
      <w:textAlignment w:val="baseline"/>
    </w:pPr>
    <w:rPr>
      <w:rFonts w:ascii="Times New Roman" w:eastAsia="宋体" w:hAnsi="Times New Roman"/>
      <w:kern w:val="2"/>
      <w:sz w:val="32"/>
      <w:szCs w:val="20"/>
    </w:rPr>
  </w:style>
  <w:style w:type="paragraph" w:styleId="a4">
    <w:name w:val="annotation text"/>
    <w:basedOn w:val="a"/>
    <w:link w:val="Char0"/>
    <w:uiPriority w:val="99"/>
    <w:unhideWhenUsed/>
    <w:qFormat/>
    <w:locked/>
  </w:style>
  <w:style w:type="paragraph" w:styleId="30">
    <w:name w:val="toc 3"/>
    <w:basedOn w:val="a"/>
    <w:next w:val="a"/>
    <w:uiPriority w:val="39"/>
    <w:qFormat/>
    <w:pPr>
      <w:ind w:leftChars="400" w:left="840"/>
    </w:pPr>
  </w:style>
  <w:style w:type="paragraph" w:styleId="a5">
    <w:name w:val="Plain Text"/>
    <w:qFormat/>
    <w:locked/>
    <w:pPr>
      <w:framePr w:wrap="around" w:hAnchor="text" w:yAlign="top"/>
      <w:spacing w:after="200" w:line="360" w:lineRule="auto"/>
      <w:ind w:firstLine="1648"/>
    </w:pPr>
    <w:rPr>
      <w:rFonts w:ascii="宋体" w:hAnsi="宋体" w:cs="宋体"/>
      <w:color w:val="000000"/>
      <w:sz w:val="24"/>
      <w:szCs w:val="24"/>
      <w:u w:color="000000"/>
    </w:rPr>
  </w:style>
  <w:style w:type="paragraph" w:styleId="a6">
    <w:name w:val="Date"/>
    <w:basedOn w:val="a"/>
    <w:next w:val="a"/>
    <w:link w:val="Char1"/>
    <w:uiPriority w:val="99"/>
    <w:qFormat/>
    <w:pPr>
      <w:widowControl w:val="0"/>
      <w:snapToGrid/>
      <w:spacing w:after="0" w:line="360" w:lineRule="atLeast"/>
      <w:jc w:val="both"/>
      <w:textAlignment w:val="baseline"/>
    </w:pPr>
    <w:rPr>
      <w:rFonts w:ascii="Times New Roman" w:eastAsia="宋体" w:hAnsi="Times New Roman"/>
      <w:kern w:val="2"/>
      <w:sz w:val="32"/>
      <w:szCs w:val="20"/>
    </w:rPr>
  </w:style>
  <w:style w:type="paragraph" w:styleId="2">
    <w:name w:val="Body Text Indent 2"/>
    <w:basedOn w:val="a"/>
    <w:link w:val="2Char"/>
    <w:uiPriority w:val="99"/>
    <w:qFormat/>
    <w:pPr>
      <w:spacing w:after="120" w:line="480" w:lineRule="auto"/>
      <w:ind w:leftChars="200" w:left="420"/>
    </w:pPr>
  </w:style>
  <w:style w:type="paragraph" w:styleId="a7">
    <w:name w:val="Balloon Text"/>
    <w:basedOn w:val="a"/>
    <w:link w:val="Char2"/>
    <w:uiPriority w:val="99"/>
    <w:semiHidden/>
    <w:unhideWhenUsed/>
    <w:qFormat/>
    <w:locked/>
    <w:pPr>
      <w:spacing w:after="0"/>
    </w:pPr>
    <w:rPr>
      <w:sz w:val="18"/>
      <w:szCs w:val="18"/>
    </w:rPr>
  </w:style>
  <w:style w:type="paragraph" w:styleId="a8">
    <w:name w:val="footer"/>
    <w:basedOn w:val="a"/>
    <w:link w:val="Char3"/>
    <w:uiPriority w:val="99"/>
    <w:qFormat/>
    <w:pPr>
      <w:tabs>
        <w:tab w:val="center" w:pos="4153"/>
        <w:tab w:val="right" w:pos="8306"/>
      </w:tabs>
    </w:pPr>
    <w:rPr>
      <w:sz w:val="18"/>
      <w:szCs w:val="18"/>
    </w:rPr>
  </w:style>
  <w:style w:type="paragraph" w:styleId="a9">
    <w:name w:val="header"/>
    <w:basedOn w:val="a"/>
    <w:link w:val="Char4"/>
    <w:uiPriority w:val="99"/>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qFormat/>
  </w:style>
  <w:style w:type="paragraph" w:styleId="aa">
    <w:name w:val="Subtitle"/>
    <w:basedOn w:val="a"/>
    <w:next w:val="a"/>
    <w:link w:val="Char5"/>
    <w:uiPriority w:val="99"/>
    <w:qFormat/>
    <w:locked/>
    <w:pPr>
      <w:spacing w:before="240" w:after="60" w:line="312" w:lineRule="auto"/>
      <w:jc w:val="center"/>
      <w:outlineLvl w:val="1"/>
    </w:pPr>
    <w:rPr>
      <w:rFonts w:ascii="Cambria" w:hAnsi="Cambria"/>
      <w:b/>
      <w:bCs/>
      <w:kern w:val="28"/>
      <w:sz w:val="32"/>
      <w:szCs w:val="32"/>
      <w:lang w:val="zh-CN"/>
    </w:rPr>
  </w:style>
  <w:style w:type="paragraph" w:styleId="31">
    <w:name w:val="Body Text Indent 3"/>
    <w:basedOn w:val="a"/>
    <w:link w:val="3Char0"/>
    <w:uiPriority w:val="99"/>
    <w:qFormat/>
    <w:pPr>
      <w:widowControl w:val="0"/>
      <w:snapToGrid/>
      <w:spacing w:after="0" w:line="560" w:lineRule="exact"/>
      <w:ind w:firstLineChars="176" w:firstLine="442"/>
      <w:jc w:val="both"/>
      <w:textAlignment w:val="baseline"/>
    </w:pPr>
    <w:rPr>
      <w:rFonts w:ascii="Times New Roman" w:eastAsia="宋体" w:hAnsi="Times New Roman"/>
      <w:color w:val="FF0000"/>
      <w:kern w:val="2"/>
      <w:sz w:val="24"/>
      <w:szCs w:val="20"/>
    </w:rPr>
  </w:style>
  <w:style w:type="paragraph" w:styleId="20">
    <w:name w:val="Body Text 2"/>
    <w:basedOn w:val="a"/>
    <w:link w:val="2Char0"/>
    <w:uiPriority w:val="99"/>
    <w:qFormat/>
    <w:pPr>
      <w:widowControl w:val="0"/>
      <w:snapToGrid/>
      <w:spacing w:after="0" w:line="560" w:lineRule="exact"/>
      <w:jc w:val="both"/>
      <w:textAlignment w:val="baseline"/>
    </w:pPr>
    <w:rPr>
      <w:rFonts w:ascii="Times New Roman" w:eastAsia="宋体" w:hAnsi="Times New Roman"/>
      <w:kern w:val="2"/>
      <w:sz w:val="24"/>
      <w:szCs w:val="20"/>
    </w:rPr>
  </w:style>
  <w:style w:type="paragraph" w:styleId="ab">
    <w:name w:val="Normal (Web)"/>
    <w:basedOn w:val="a"/>
    <w:uiPriority w:val="99"/>
    <w:qFormat/>
    <w:pPr>
      <w:adjustRightInd/>
      <w:snapToGrid/>
      <w:spacing w:before="100" w:beforeAutospacing="1" w:after="100" w:afterAutospacing="1"/>
    </w:pPr>
    <w:rPr>
      <w:rFonts w:ascii="宋体" w:eastAsia="宋体" w:hAnsi="宋体" w:cs="宋体"/>
      <w:sz w:val="24"/>
      <w:szCs w:val="24"/>
    </w:rPr>
  </w:style>
  <w:style w:type="paragraph" w:styleId="ac">
    <w:name w:val="Title"/>
    <w:basedOn w:val="a"/>
    <w:next w:val="a"/>
    <w:link w:val="Char6"/>
    <w:qFormat/>
    <w:pPr>
      <w:spacing w:before="240" w:after="60"/>
      <w:jc w:val="center"/>
      <w:outlineLvl w:val="0"/>
    </w:pPr>
    <w:rPr>
      <w:rFonts w:asciiTheme="majorHAnsi" w:eastAsia="宋体" w:hAnsiTheme="majorHAnsi" w:cstheme="majorBidi"/>
      <w:b/>
      <w:bCs/>
      <w:sz w:val="32"/>
      <w:szCs w:val="32"/>
    </w:rPr>
  </w:style>
  <w:style w:type="paragraph" w:styleId="ad">
    <w:name w:val="annotation subject"/>
    <w:basedOn w:val="a4"/>
    <w:next w:val="a4"/>
    <w:link w:val="Char7"/>
    <w:uiPriority w:val="99"/>
    <w:semiHidden/>
    <w:unhideWhenUsed/>
    <w:qFormat/>
    <w:locked/>
    <w:rPr>
      <w:b/>
      <w:bCs/>
    </w:rPr>
  </w:style>
  <w:style w:type="table" w:styleId="ae">
    <w:name w:val="Table Grid"/>
    <w:basedOn w:val="a2"/>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uiPriority w:val="99"/>
    <w:unhideWhenUsed/>
    <w:qFormat/>
    <w:locked/>
    <w:rPr>
      <w:color w:val="0000FF"/>
      <w:u w:val="single"/>
    </w:rPr>
  </w:style>
  <w:style w:type="character" w:styleId="af0">
    <w:name w:val="annotation reference"/>
    <w:basedOn w:val="a1"/>
    <w:uiPriority w:val="99"/>
    <w:unhideWhenUsed/>
    <w:qFormat/>
    <w:locked/>
    <w:rPr>
      <w:sz w:val="21"/>
      <w:szCs w:val="21"/>
    </w:rPr>
  </w:style>
  <w:style w:type="paragraph" w:customStyle="1" w:styleId="af1">
    <w:name w:val="首行缩进"/>
    <w:qFormat/>
    <w:pPr>
      <w:framePr w:wrap="around" w:hAnchor="text" w:yAlign="top"/>
      <w:spacing w:after="200" w:line="360" w:lineRule="auto"/>
      <w:ind w:firstLine="480"/>
    </w:pPr>
    <w:rPr>
      <w:rFonts w:ascii="Arial Unicode MS" w:eastAsia="Tahoma" w:hAnsi="Arial Unicode MS" w:cs="Arial Unicode MS" w:hint="eastAsia"/>
      <w:color w:val="000000"/>
      <w:sz w:val="24"/>
      <w:szCs w:val="24"/>
      <w:u w:color="000000"/>
      <w:lang w:val="zh-TW" w:eastAsia="zh-TW"/>
    </w:rPr>
  </w:style>
  <w:style w:type="character" w:customStyle="1" w:styleId="3Char">
    <w:name w:val="标题 3 Char"/>
    <w:basedOn w:val="a1"/>
    <w:link w:val="3"/>
    <w:uiPriority w:val="99"/>
    <w:qFormat/>
    <w:locked/>
    <w:rPr>
      <w:rFonts w:ascii="Times New Roman" w:eastAsia="宋体" w:hAnsi="Times New Roman" w:cs="Times New Roman"/>
      <w:b/>
      <w:bCs/>
      <w:kern w:val="2"/>
      <w:sz w:val="32"/>
      <w:szCs w:val="32"/>
    </w:rPr>
  </w:style>
  <w:style w:type="character" w:customStyle="1" w:styleId="Char">
    <w:name w:val="正文文本 Char"/>
    <w:basedOn w:val="a1"/>
    <w:link w:val="a0"/>
    <w:uiPriority w:val="99"/>
    <w:qFormat/>
    <w:locked/>
    <w:rPr>
      <w:rFonts w:ascii="Times New Roman" w:eastAsia="宋体" w:hAnsi="Times New Roman" w:cs="Times New Roman"/>
      <w:kern w:val="2"/>
      <w:sz w:val="20"/>
      <w:szCs w:val="20"/>
    </w:rPr>
  </w:style>
  <w:style w:type="character" w:customStyle="1" w:styleId="Char1">
    <w:name w:val="日期 Char"/>
    <w:basedOn w:val="a1"/>
    <w:link w:val="a6"/>
    <w:uiPriority w:val="99"/>
    <w:qFormat/>
    <w:locked/>
    <w:rPr>
      <w:rFonts w:ascii="Times New Roman" w:eastAsia="宋体" w:hAnsi="Times New Roman" w:cs="Times New Roman"/>
      <w:kern w:val="2"/>
      <w:sz w:val="20"/>
      <w:szCs w:val="20"/>
    </w:rPr>
  </w:style>
  <w:style w:type="character" w:customStyle="1" w:styleId="2Char">
    <w:name w:val="正文文本缩进 2 Char"/>
    <w:basedOn w:val="a1"/>
    <w:link w:val="2"/>
    <w:uiPriority w:val="99"/>
    <w:semiHidden/>
    <w:qFormat/>
    <w:locked/>
    <w:rPr>
      <w:rFonts w:ascii="Tahoma" w:hAnsi="Tahoma" w:cs="Times New Roman"/>
    </w:rPr>
  </w:style>
  <w:style w:type="character" w:customStyle="1" w:styleId="Char3">
    <w:name w:val="页脚 Char"/>
    <w:basedOn w:val="a1"/>
    <w:link w:val="a8"/>
    <w:uiPriority w:val="99"/>
    <w:qFormat/>
    <w:locked/>
    <w:rPr>
      <w:rFonts w:ascii="Tahoma" w:hAnsi="Tahoma" w:cs="Times New Roman"/>
      <w:sz w:val="18"/>
      <w:szCs w:val="18"/>
    </w:rPr>
  </w:style>
  <w:style w:type="character" w:customStyle="1" w:styleId="Char4">
    <w:name w:val="页眉 Char"/>
    <w:basedOn w:val="a1"/>
    <w:link w:val="a9"/>
    <w:uiPriority w:val="99"/>
    <w:semiHidden/>
    <w:qFormat/>
    <w:locked/>
    <w:rPr>
      <w:rFonts w:ascii="Tahoma" w:hAnsi="Tahoma" w:cs="Times New Roman"/>
      <w:sz w:val="18"/>
      <w:szCs w:val="18"/>
    </w:rPr>
  </w:style>
  <w:style w:type="character" w:customStyle="1" w:styleId="Char5">
    <w:name w:val="副标题 Char"/>
    <w:basedOn w:val="a1"/>
    <w:link w:val="aa"/>
    <w:uiPriority w:val="99"/>
    <w:qFormat/>
    <w:locked/>
    <w:rPr>
      <w:rFonts w:ascii="Cambria" w:eastAsia="宋体" w:hAnsi="Cambria" w:cs="Times New Roman"/>
      <w:b/>
      <w:bCs/>
      <w:kern w:val="28"/>
      <w:sz w:val="32"/>
      <w:szCs w:val="32"/>
    </w:rPr>
  </w:style>
  <w:style w:type="character" w:customStyle="1" w:styleId="3Char0">
    <w:name w:val="正文文本缩进 3 Char"/>
    <w:basedOn w:val="a1"/>
    <w:link w:val="31"/>
    <w:uiPriority w:val="99"/>
    <w:qFormat/>
    <w:locked/>
    <w:rPr>
      <w:rFonts w:ascii="Times New Roman" w:eastAsia="宋体" w:hAnsi="Times New Roman" w:cs="Times New Roman"/>
      <w:color w:val="FF0000"/>
      <w:kern w:val="2"/>
      <w:sz w:val="20"/>
      <w:szCs w:val="20"/>
    </w:rPr>
  </w:style>
  <w:style w:type="character" w:customStyle="1" w:styleId="2Char0">
    <w:name w:val="正文文本 2 Char"/>
    <w:basedOn w:val="a1"/>
    <w:link w:val="20"/>
    <w:uiPriority w:val="99"/>
    <w:qFormat/>
    <w:locked/>
    <w:rPr>
      <w:rFonts w:ascii="Times New Roman" w:eastAsia="宋体" w:hAnsi="Times New Roman" w:cs="Times New Roman"/>
      <w:kern w:val="2"/>
      <w:sz w:val="20"/>
      <w:szCs w:val="20"/>
    </w:rPr>
  </w:style>
  <w:style w:type="paragraph" w:customStyle="1" w:styleId="Default">
    <w:name w:val="Default"/>
    <w:uiPriority w:val="99"/>
    <w:qFormat/>
    <w:pPr>
      <w:widowControl w:val="0"/>
      <w:autoSpaceDE w:val="0"/>
      <w:autoSpaceDN w:val="0"/>
      <w:adjustRightInd w:val="0"/>
    </w:pPr>
    <w:rPr>
      <w:rFonts w:ascii="......." w:eastAsia="......." w:cs="......."/>
      <w:color w:val="000000"/>
      <w:sz w:val="24"/>
      <w:szCs w:val="24"/>
    </w:rPr>
  </w:style>
  <w:style w:type="paragraph" w:customStyle="1" w:styleId="11">
    <w:name w:val="列出段落1"/>
    <w:basedOn w:val="a"/>
    <w:uiPriority w:val="99"/>
    <w:qFormat/>
    <w:pPr>
      <w:ind w:firstLineChars="200" w:firstLine="420"/>
    </w:pPr>
  </w:style>
  <w:style w:type="paragraph" w:customStyle="1" w:styleId="ListParagraph1">
    <w:name w:val="List Paragraph1"/>
    <w:basedOn w:val="a"/>
    <w:uiPriority w:val="99"/>
    <w:qFormat/>
    <w:pPr>
      <w:ind w:firstLineChars="200" w:firstLine="420"/>
    </w:pPr>
    <w:rPr>
      <w:rFonts w:ascii="Calibri" w:hAnsi="Calibri"/>
    </w:rPr>
  </w:style>
  <w:style w:type="paragraph" w:customStyle="1" w:styleId="p15">
    <w:name w:val="p15"/>
    <w:basedOn w:val="a"/>
    <w:qFormat/>
    <w:pPr>
      <w:spacing w:after="0" w:line="360" w:lineRule="auto"/>
      <w:ind w:firstLine="420"/>
      <w:jc w:val="both"/>
    </w:pPr>
    <w:rPr>
      <w:rFonts w:ascii="Times New Roman" w:hAnsi="Times New Roman"/>
      <w:sz w:val="24"/>
      <w:szCs w:val="24"/>
    </w:rPr>
  </w:style>
  <w:style w:type="character" w:customStyle="1" w:styleId="Char6">
    <w:name w:val="标题 Char"/>
    <w:basedOn w:val="a1"/>
    <w:link w:val="ac"/>
    <w:qFormat/>
    <w:rPr>
      <w:rFonts w:asciiTheme="majorHAnsi" w:eastAsia="宋体" w:hAnsiTheme="majorHAnsi" w:cstheme="majorBidi"/>
      <w:b/>
      <w:bCs/>
      <w:sz w:val="32"/>
      <w:szCs w:val="32"/>
    </w:rPr>
  </w:style>
  <w:style w:type="paragraph" w:customStyle="1" w:styleId="21">
    <w:name w:val="列出段落2"/>
    <w:basedOn w:val="a"/>
    <w:uiPriority w:val="99"/>
    <w:qFormat/>
    <w:pPr>
      <w:ind w:firstLineChars="200" w:firstLine="420"/>
    </w:pPr>
  </w:style>
  <w:style w:type="paragraph" w:customStyle="1" w:styleId="af2">
    <w:name w:val="页眉与页脚"/>
    <w:unhideWhenUsed/>
    <w:qFormat/>
    <w:pPr>
      <w:tabs>
        <w:tab w:val="right" w:pos="9020"/>
      </w:tabs>
    </w:pPr>
    <w:rPr>
      <w:rFonts w:ascii="Helvetica Neue" w:eastAsia="Arial Unicode MS" w:hAnsi="Helvetica Neue"/>
      <w:color w:val="000000"/>
      <w:sz w:val="24"/>
    </w:rPr>
  </w:style>
  <w:style w:type="character" w:customStyle="1" w:styleId="1Char">
    <w:name w:val="标题 1 Char"/>
    <w:link w:val="1"/>
    <w:uiPriority w:val="9"/>
    <w:qFormat/>
    <w:rPr>
      <w:rFonts w:eastAsia="宋体"/>
      <w:b/>
      <w:kern w:val="44"/>
      <w:sz w:val="24"/>
    </w:rPr>
  </w:style>
  <w:style w:type="character" w:customStyle="1" w:styleId="Char0">
    <w:name w:val="批注文字 Char"/>
    <w:basedOn w:val="a1"/>
    <w:link w:val="a4"/>
    <w:uiPriority w:val="99"/>
    <w:qFormat/>
    <w:rPr>
      <w:rFonts w:ascii="Tahoma" w:eastAsia="微软雅黑" w:hAnsi="Tahoma"/>
      <w:sz w:val="22"/>
      <w:szCs w:val="22"/>
    </w:rPr>
  </w:style>
  <w:style w:type="character" w:customStyle="1" w:styleId="Char7">
    <w:name w:val="批注主题 Char"/>
    <w:basedOn w:val="Char0"/>
    <w:link w:val="ad"/>
    <w:qFormat/>
    <w:rPr>
      <w:rFonts w:ascii="Tahoma" w:eastAsia="微软雅黑" w:hAnsi="Tahoma"/>
      <w:sz w:val="22"/>
      <w:szCs w:val="22"/>
    </w:rPr>
  </w:style>
  <w:style w:type="character" w:customStyle="1" w:styleId="Char2">
    <w:name w:val="批注框文本 Char"/>
    <w:basedOn w:val="a1"/>
    <w:link w:val="a7"/>
    <w:uiPriority w:val="99"/>
    <w:semiHidden/>
    <w:qFormat/>
    <w:rPr>
      <w:rFonts w:ascii="Tahoma" w:eastAsia="微软雅黑"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45</Pages>
  <Words>2847</Words>
  <Characters>16230</Characters>
  <Application>Microsoft Office Word</Application>
  <DocSecurity>0</DocSecurity>
  <Lines>135</Lines>
  <Paragraphs>38</Paragraphs>
  <ScaleCrop>false</ScaleCrop>
  <Company>china</Company>
  <LinksUpToDate>false</LinksUpToDate>
  <CharactersWithSpaces>19039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gyb1</cp:lastModifiedBy>
  <cp:revision>7</cp:revision>
  <dcterms:created xsi:type="dcterms:W3CDTF">2020-04-23T06:19:00Z</dcterms:created>
  <dcterms:modified xsi:type="dcterms:W3CDTF">2020-04-23T08:55:00Z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